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BA9" w:rsidRPr="00F55629" w:rsidRDefault="00A03BA9" w:rsidP="003D6DF1">
      <w:pPr>
        <w:ind w:left="4820"/>
        <w:rPr>
          <w:sz w:val="20"/>
          <w:szCs w:val="20"/>
          <w:lang w:val="ru-RU"/>
        </w:rPr>
      </w:pPr>
    </w:p>
    <w:p w:rsidR="00A03BA9" w:rsidRPr="00F55629" w:rsidRDefault="00A03BA9" w:rsidP="00A03BA9">
      <w:pPr>
        <w:ind w:left="4820"/>
        <w:rPr>
          <w:sz w:val="20"/>
          <w:szCs w:val="20"/>
          <w:lang w:val="ru-RU"/>
        </w:rPr>
      </w:pPr>
    </w:p>
    <w:p w:rsidR="003D6DF1" w:rsidRPr="003D6DF1" w:rsidRDefault="003D6DF1" w:rsidP="003D6DF1">
      <w:pPr>
        <w:jc w:val="center"/>
        <w:rPr>
          <w:lang w:val="ru-RU"/>
        </w:rPr>
      </w:pPr>
      <w:r>
        <w:rPr>
          <w:b/>
          <w:lang w:val="ru-RU"/>
        </w:rPr>
        <w:t xml:space="preserve"> </w:t>
      </w:r>
      <w:r w:rsidRPr="003D6DF1">
        <w:rPr>
          <w:lang w:val="ru-RU"/>
        </w:rPr>
        <w:t>Управление образования Администрации</w:t>
      </w:r>
    </w:p>
    <w:p w:rsidR="003D6DF1" w:rsidRPr="003D6DF1" w:rsidRDefault="003D6DF1" w:rsidP="003D6DF1">
      <w:pPr>
        <w:jc w:val="center"/>
        <w:rPr>
          <w:lang w:val="ru-RU"/>
        </w:rPr>
      </w:pPr>
      <w:r w:rsidRPr="003D6DF1">
        <w:rPr>
          <w:lang w:val="ru-RU"/>
        </w:rPr>
        <w:t>городского округа Стрежевой Томской области</w:t>
      </w:r>
    </w:p>
    <w:p w:rsidR="003D6DF1" w:rsidRPr="003D6DF1" w:rsidRDefault="003D6DF1" w:rsidP="003D6DF1">
      <w:pPr>
        <w:jc w:val="center"/>
        <w:rPr>
          <w:lang w:val="ru-RU"/>
        </w:rPr>
      </w:pPr>
    </w:p>
    <w:p w:rsidR="003D6DF1" w:rsidRPr="003D6DF1" w:rsidRDefault="003D6DF1" w:rsidP="003D6DF1">
      <w:pPr>
        <w:jc w:val="center"/>
        <w:rPr>
          <w:lang w:val="ru-RU"/>
        </w:rPr>
      </w:pPr>
      <w:r w:rsidRPr="003D6DF1">
        <w:rPr>
          <w:lang w:val="ru-RU"/>
        </w:rPr>
        <w:t>Муниципальное  образовательное учреждение</w:t>
      </w:r>
    </w:p>
    <w:p w:rsidR="003D6DF1" w:rsidRPr="003D6DF1" w:rsidRDefault="003D6DF1" w:rsidP="003D6DF1">
      <w:pPr>
        <w:jc w:val="center"/>
        <w:rPr>
          <w:lang w:val="ru-RU"/>
        </w:rPr>
      </w:pPr>
      <w:r w:rsidRPr="003D6DF1">
        <w:rPr>
          <w:lang w:val="ru-RU"/>
        </w:rPr>
        <w:t>дополнительного образования</w:t>
      </w:r>
    </w:p>
    <w:p w:rsidR="003D6DF1" w:rsidRPr="003D6DF1" w:rsidRDefault="003D6DF1" w:rsidP="003D6DF1">
      <w:pPr>
        <w:jc w:val="center"/>
        <w:rPr>
          <w:lang w:val="ru-RU"/>
        </w:rPr>
      </w:pPr>
      <w:r w:rsidRPr="003D6DF1">
        <w:rPr>
          <w:lang w:val="ru-RU"/>
        </w:rPr>
        <w:t>«Центр дополнительного образования детей</w:t>
      </w:r>
    </w:p>
    <w:p w:rsidR="006B3A42" w:rsidRPr="00707634" w:rsidRDefault="003D6DF1" w:rsidP="003D6DF1">
      <w:pPr>
        <w:jc w:val="center"/>
        <w:rPr>
          <w:b/>
          <w:lang w:val="ru-RU"/>
        </w:rPr>
      </w:pPr>
      <w:r>
        <w:t>городского округа Стрежевой</w:t>
      </w:r>
      <w:r w:rsidR="00707634">
        <w:rPr>
          <w:lang w:val="ru-RU"/>
        </w:rPr>
        <w:t>»</w:t>
      </w:r>
    </w:p>
    <w:p w:rsidR="006B3A42" w:rsidRPr="00F55629" w:rsidRDefault="006B3A42" w:rsidP="006B3A42">
      <w:pPr>
        <w:rPr>
          <w:lang w:val="ru-RU"/>
        </w:rPr>
      </w:pPr>
    </w:p>
    <w:p w:rsidR="006B3A42" w:rsidRPr="00F55629" w:rsidRDefault="006B3A42" w:rsidP="006B3A42">
      <w:pPr>
        <w:rPr>
          <w:lang w:val="ru-RU"/>
        </w:rPr>
      </w:pPr>
    </w:p>
    <w:tbl>
      <w:tblPr>
        <w:tblStyle w:val="afff0"/>
        <w:tblW w:w="893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969"/>
        <w:gridCol w:w="4962"/>
      </w:tblGrid>
      <w:tr w:rsidR="006A3E11" w:rsidRPr="00F55629" w:rsidTr="006B3A42">
        <w:trPr>
          <w:trHeight w:val="1246"/>
        </w:trPr>
        <w:tc>
          <w:tcPr>
            <w:tcW w:w="3969" w:type="dxa"/>
          </w:tcPr>
          <w:p w:rsidR="006A3E11" w:rsidRPr="00F55629" w:rsidRDefault="006A3E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:rsidR="006A3E11" w:rsidRPr="00F55629" w:rsidRDefault="006A3E11" w:rsidP="006B3A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sz w:val="24"/>
                <w:szCs w:val="24"/>
                <w:lang w:val="ru-RU"/>
              </w:rPr>
            </w:pPr>
          </w:p>
          <w:p w:rsidR="00DD04D4" w:rsidRPr="00F55629" w:rsidRDefault="00DD04D4" w:rsidP="006B3A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sz w:val="24"/>
                <w:szCs w:val="24"/>
                <w:lang w:val="ru-RU"/>
              </w:rPr>
            </w:pPr>
          </w:p>
          <w:p w:rsidR="00DD04D4" w:rsidRPr="00F55629" w:rsidRDefault="00DD04D4" w:rsidP="006B3A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sz w:val="24"/>
                <w:szCs w:val="24"/>
                <w:lang w:val="ru-RU"/>
              </w:rPr>
            </w:pPr>
          </w:p>
          <w:p w:rsidR="00DD04D4" w:rsidRPr="00F55629" w:rsidRDefault="00DD04D4" w:rsidP="006B3A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sz w:val="24"/>
                <w:szCs w:val="24"/>
                <w:lang w:val="ru-RU"/>
              </w:rPr>
            </w:pPr>
          </w:p>
          <w:p w:rsidR="00DD04D4" w:rsidRPr="00F55629" w:rsidRDefault="00DD04D4" w:rsidP="006B3A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sz w:val="24"/>
                <w:szCs w:val="24"/>
                <w:lang w:val="ru-RU"/>
              </w:rPr>
            </w:pPr>
          </w:p>
          <w:p w:rsidR="00DD04D4" w:rsidRPr="00F55629" w:rsidRDefault="00DD04D4" w:rsidP="006B3A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sz w:val="24"/>
                <w:szCs w:val="24"/>
                <w:lang w:val="ru-RU"/>
              </w:rPr>
            </w:pPr>
          </w:p>
          <w:p w:rsidR="00DD04D4" w:rsidRPr="00F55629" w:rsidRDefault="00DD04D4" w:rsidP="006B3A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sz w:val="24"/>
                <w:szCs w:val="24"/>
                <w:lang w:val="ru-RU"/>
              </w:rPr>
            </w:pPr>
          </w:p>
        </w:tc>
      </w:tr>
    </w:tbl>
    <w:p w:rsidR="006A3E11" w:rsidRPr="00F55629" w:rsidRDefault="006A3E11">
      <w:pPr>
        <w:jc w:val="center"/>
        <w:rPr>
          <w:b/>
          <w:lang w:val="ru-RU"/>
        </w:rPr>
      </w:pPr>
    </w:p>
    <w:p w:rsidR="0066345F" w:rsidRPr="00F55629" w:rsidRDefault="0066345F">
      <w:pPr>
        <w:jc w:val="center"/>
        <w:rPr>
          <w:b/>
          <w:lang w:val="ru-RU"/>
        </w:rPr>
      </w:pPr>
    </w:p>
    <w:p w:rsidR="006A3E11" w:rsidRPr="00F55629" w:rsidRDefault="006A3E11">
      <w:pPr>
        <w:jc w:val="center"/>
        <w:rPr>
          <w:b/>
          <w:lang w:val="ru-RU"/>
        </w:rPr>
      </w:pPr>
    </w:p>
    <w:p w:rsidR="006A3E11" w:rsidRPr="00F55629" w:rsidRDefault="006A3E11">
      <w:pPr>
        <w:jc w:val="center"/>
        <w:rPr>
          <w:b/>
          <w:lang w:val="ru-RU"/>
        </w:rPr>
      </w:pPr>
    </w:p>
    <w:p w:rsidR="00082151" w:rsidRPr="00F55629" w:rsidRDefault="00082151">
      <w:pPr>
        <w:jc w:val="center"/>
        <w:rPr>
          <w:b/>
          <w:lang w:val="ru-RU"/>
        </w:rPr>
      </w:pPr>
    </w:p>
    <w:p w:rsidR="006A3E11" w:rsidRPr="003D6DF1" w:rsidRDefault="00072BC3">
      <w:pPr>
        <w:jc w:val="center"/>
        <w:rPr>
          <w:b/>
          <w:lang w:val="ru-RU"/>
        </w:rPr>
      </w:pPr>
      <w:r w:rsidRPr="003D6DF1">
        <w:rPr>
          <w:b/>
          <w:lang w:val="ru-RU"/>
        </w:rPr>
        <w:t>Дополнительная профессиональная программа</w:t>
      </w:r>
    </w:p>
    <w:p w:rsidR="006A3E11" w:rsidRPr="003D6DF1" w:rsidRDefault="00DD04D4" w:rsidP="003D6DF1">
      <w:pPr>
        <w:jc w:val="center"/>
        <w:rPr>
          <w:b/>
          <w:lang w:val="ru-RU"/>
        </w:rPr>
      </w:pPr>
      <w:r w:rsidRPr="003D6DF1">
        <w:rPr>
          <w:b/>
          <w:lang w:val="ru-RU"/>
        </w:rPr>
        <w:t>(</w:t>
      </w:r>
      <w:r w:rsidR="00072BC3" w:rsidRPr="003D6DF1">
        <w:rPr>
          <w:b/>
          <w:lang w:val="ru-RU"/>
        </w:rPr>
        <w:t>повышения квалификации</w:t>
      </w:r>
      <w:r w:rsidRPr="003D6DF1">
        <w:rPr>
          <w:b/>
          <w:lang w:val="ru-RU"/>
        </w:rPr>
        <w:t>)</w:t>
      </w:r>
      <w:r w:rsidR="00072BC3" w:rsidRPr="003D6DF1">
        <w:rPr>
          <w:b/>
          <w:lang w:val="ru-RU"/>
        </w:rPr>
        <w:t xml:space="preserve"> </w:t>
      </w:r>
    </w:p>
    <w:p w:rsidR="009D4068" w:rsidRDefault="009D4068" w:rsidP="009D4068">
      <w:pPr>
        <w:jc w:val="center"/>
        <w:rPr>
          <w:b/>
          <w:lang w:val="ru-RU"/>
        </w:rPr>
      </w:pPr>
      <w:r>
        <w:rPr>
          <w:b/>
          <w:lang w:val="ru-RU"/>
        </w:rPr>
        <w:t>«Формирование функциональной грамотности у обучающихся</w:t>
      </w:r>
    </w:p>
    <w:p w:rsidR="006A3E11" w:rsidRPr="003D6DF1" w:rsidRDefault="009D4068" w:rsidP="009D4068">
      <w:pPr>
        <w:jc w:val="center"/>
        <w:rPr>
          <w:b/>
          <w:lang w:val="ru-RU"/>
        </w:rPr>
      </w:pPr>
      <w:r>
        <w:rPr>
          <w:b/>
          <w:lang w:val="ru-RU"/>
        </w:rPr>
        <w:t xml:space="preserve"> дополнительного образования</w:t>
      </w:r>
      <w:r w:rsidR="000C6CE3">
        <w:rPr>
          <w:b/>
          <w:lang w:val="ru-RU"/>
        </w:rPr>
        <w:t>»</w:t>
      </w:r>
    </w:p>
    <w:p w:rsidR="006A3E11" w:rsidRPr="00F55629" w:rsidRDefault="006A3E11">
      <w:pPr>
        <w:jc w:val="center"/>
        <w:rPr>
          <w:b/>
          <w:lang w:val="ru-RU"/>
        </w:rPr>
      </w:pPr>
    </w:p>
    <w:p w:rsidR="006A3E11" w:rsidRPr="00F55629" w:rsidRDefault="006A3E11">
      <w:pPr>
        <w:jc w:val="center"/>
        <w:rPr>
          <w:b/>
          <w:color w:val="000000"/>
          <w:lang w:val="ru-RU"/>
        </w:rPr>
      </w:pPr>
    </w:p>
    <w:p w:rsidR="006A3E11" w:rsidRPr="00F55629" w:rsidRDefault="006A3E11">
      <w:pPr>
        <w:jc w:val="center"/>
        <w:rPr>
          <w:b/>
          <w:color w:val="000000"/>
          <w:lang w:val="ru-RU"/>
        </w:rPr>
      </w:pPr>
    </w:p>
    <w:p w:rsidR="006A3E11" w:rsidRPr="00F55629" w:rsidRDefault="006A3E11">
      <w:pPr>
        <w:jc w:val="center"/>
        <w:rPr>
          <w:b/>
          <w:color w:val="000000"/>
          <w:lang w:val="ru-RU"/>
        </w:rPr>
      </w:pPr>
    </w:p>
    <w:p w:rsidR="006A3E11" w:rsidRPr="00F55629" w:rsidRDefault="006A3E11">
      <w:pPr>
        <w:jc w:val="center"/>
        <w:rPr>
          <w:b/>
          <w:color w:val="000000"/>
          <w:lang w:val="ru-RU"/>
        </w:rPr>
      </w:pPr>
    </w:p>
    <w:p w:rsidR="006A3E11" w:rsidRPr="00F55629" w:rsidRDefault="006A3E11">
      <w:pPr>
        <w:jc w:val="center"/>
        <w:rPr>
          <w:b/>
          <w:color w:val="000000"/>
          <w:lang w:val="ru-RU"/>
        </w:rPr>
      </w:pPr>
    </w:p>
    <w:p w:rsidR="0066345F" w:rsidRPr="00F55629" w:rsidRDefault="0066345F">
      <w:pPr>
        <w:jc w:val="center"/>
        <w:rPr>
          <w:b/>
          <w:color w:val="000000"/>
          <w:lang w:val="ru-RU"/>
        </w:rPr>
      </w:pPr>
    </w:p>
    <w:p w:rsidR="0066345F" w:rsidRPr="00F55629" w:rsidRDefault="0066345F">
      <w:pPr>
        <w:jc w:val="center"/>
        <w:rPr>
          <w:b/>
          <w:color w:val="000000"/>
          <w:lang w:val="ru-RU"/>
        </w:rPr>
      </w:pPr>
    </w:p>
    <w:p w:rsidR="0066345F" w:rsidRPr="00F55629" w:rsidRDefault="0066345F">
      <w:pPr>
        <w:jc w:val="center"/>
        <w:rPr>
          <w:b/>
          <w:color w:val="000000"/>
          <w:lang w:val="ru-RU"/>
        </w:rPr>
      </w:pPr>
    </w:p>
    <w:p w:rsidR="0066345F" w:rsidRPr="00F55629" w:rsidRDefault="0066345F">
      <w:pPr>
        <w:jc w:val="center"/>
        <w:rPr>
          <w:b/>
          <w:color w:val="000000"/>
          <w:lang w:val="ru-RU"/>
        </w:rPr>
      </w:pPr>
    </w:p>
    <w:p w:rsidR="0066345F" w:rsidRPr="00F55629" w:rsidRDefault="0066345F">
      <w:pPr>
        <w:jc w:val="center"/>
        <w:rPr>
          <w:b/>
          <w:color w:val="000000"/>
          <w:lang w:val="ru-RU"/>
        </w:rPr>
      </w:pPr>
    </w:p>
    <w:p w:rsidR="0066345F" w:rsidRPr="00F55629" w:rsidRDefault="0066345F">
      <w:pPr>
        <w:jc w:val="center"/>
        <w:rPr>
          <w:b/>
          <w:color w:val="000000"/>
          <w:lang w:val="ru-RU"/>
        </w:rPr>
      </w:pPr>
    </w:p>
    <w:p w:rsidR="006A3E11" w:rsidRPr="00F55629" w:rsidRDefault="006A3E11">
      <w:pPr>
        <w:jc w:val="center"/>
        <w:rPr>
          <w:b/>
          <w:color w:val="000000"/>
          <w:lang w:val="ru-RU"/>
        </w:rPr>
      </w:pPr>
    </w:p>
    <w:p w:rsidR="006A3E11" w:rsidRPr="00F55629" w:rsidRDefault="006A3E11">
      <w:pPr>
        <w:jc w:val="center"/>
        <w:rPr>
          <w:b/>
          <w:color w:val="000000"/>
          <w:lang w:val="ru-RU"/>
        </w:rPr>
      </w:pPr>
    </w:p>
    <w:p w:rsidR="00087A64" w:rsidRDefault="007F3E0F">
      <w:pPr>
        <w:jc w:val="center"/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>Разработчики</w:t>
      </w:r>
      <w:r w:rsidR="00DD04D4" w:rsidRPr="00F55629">
        <w:rPr>
          <w:b/>
          <w:color w:val="000000"/>
          <w:lang w:val="ru-RU"/>
        </w:rPr>
        <w:t xml:space="preserve"> программы:</w:t>
      </w:r>
      <w:r w:rsidR="00087A64">
        <w:rPr>
          <w:b/>
          <w:color w:val="000000"/>
          <w:lang w:val="ru-RU"/>
        </w:rPr>
        <w:t xml:space="preserve"> </w:t>
      </w:r>
    </w:p>
    <w:p w:rsidR="006A3E11" w:rsidRPr="00DF4F23" w:rsidRDefault="00DB709E">
      <w:pPr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Меренкова</w:t>
      </w:r>
      <w:r w:rsidR="00087A64" w:rsidRPr="00DF4F23">
        <w:rPr>
          <w:color w:val="000000"/>
          <w:lang w:val="ru-RU"/>
        </w:rPr>
        <w:t xml:space="preserve"> Елена Викторовна, методист;</w:t>
      </w:r>
    </w:p>
    <w:p w:rsidR="00087A64" w:rsidRPr="00DF4F23" w:rsidRDefault="00087A64" w:rsidP="009D4068">
      <w:pPr>
        <w:jc w:val="center"/>
        <w:rPr>
          <w:color w:val="000000"/>
          <w:lang w:val="ru-RU"/>
        </w:rPr>
      </w:pPr>
      <w:r w:rsidRPr="00DF4F23">
        <w:rPr>
          <w:color w:val="000000"/>
          <w:lang w:val="ru-RU"/>
        </w:rPr>
        <w:t>Соколова</w:t>
      </w:r>
      <w:r w:rsidR="00DF4F23">
        <w:rPr>
          <w:color w:val="000000"/>
          <w:lang w:val="ru-RU"/>
        </w:rPr>
        <w:t xml:space="preserve"> Наталья Вячеславовна, методист;</w:t>
      </w:r>
      <w:r w:rsidRPr="00DF4F23">
        <w:rPr>
          <w:color w:val="000000"/>
          <w:lang w:val="ru-RU"/>
        </w:rPr>
        <w:t xml:space="preserve"> </w:t>
      </w:r>
    </w:p>
    <w:p w:rsidR="00087A64" w:rsidRPr="00DF4F23" w:rsidRDefault="00087A64" w:rsidP="00087A64">
      <w:pPr>
        <w:jc w:val="center"/>
        <w:rPr>
          <w:color w:val="000000"/>
          <w:lang w:val="ru-RU"/>
        </w:rPr>
      </w:pPr>
      <w:r w:rsidRPr="00DF4F23">
        <w:rPr>
          <w:color w:val="000000"/>
          <w:lang w:val="ru-RU"/>
        </w:rPr>
        <w:t>Третьякова Эмма Андреевна, заместитель директора по УВР.</w:t>
      </w:r>
    </w:p>
    <w:p w:rsidR="006A3E11" w:rsidRPr="00F55629" w:rsidRDefault="006A3E11">
      <w:pPr>
        <w:jc w:val="center"/>
        <w:rPr>
          <w:b/>
          <w:color w:val="000000"/>
          <w:lang w:val="ru-RU"/>
        </w:rPr>
      </w:pPr>
    </w:p>
    <w:p w:rsidR="00082151" w:rsidRPr="00F55629" w:rsidRDefault="00082151">
      <w:pPr>
        <w:jc w:val="center"/>
        <w:rPr>
          <w:b/>
          <w:color w:val="000000"/>
          <w:lang w:val="ru-RU"/>
        </w:rPr>
      </w:pPr>
    </w:p>
    <w:p w:rsidR="0066345F" w:rsidRPr="00F55629" w:rsidRDefault="0066345F" w:rsidP="004C6A5D">
      <w:pPr>
        <w:rPr>
          <w:b/>
          <w:color w:val="000000"/>
          <w:lang w:val="ru-RU"/>
        </w:rPr>
      </w:pPr>
    </w:p>
    <w:p w:rsidR="0066345F" w:rsidRPr="00F55629" w:rsidRDefault="0066345F">
      <w:pPr>
        <w:jc w:val="center"/>
        <w:rPr>
          <w:b/>
          <w:color w:val="000000"/>
          <w:lang w:val="ru-RU"/>
        </w:rPr>
      </w:pPr>
    </w:p>
    <w:p w:rsidR="0066345F" w:rsidRPr="00F55629" w:rsidRDefault="0066345F">
      <w:pPr>
        <w:jc w:val="center"/>
        <w:rPr>
          <w:b/>
          <w:color w:val="000000"/>
          <w:lang w:val="ru-RU"/>
        </w:rPr>
      </w:pPr>
    </w:p>
    <w:p w:rsidR="00082151" w:rsidRPr="00F55629" w:rsidRDefault="00082151">
      <w:pPr>
        <w:jc w:val="center"/>
        <w:rPr>
          <w:b/>
          <w:color w:val="000000"/>
          <w:lang w:val="ru-RU"/>
        </w:rPr>
      </w:pPr>
    </w:p>
    <w:p w:rsidR="006A3E11" w:rsidRPr="00F55629" w:rsidRDefault="009D4068">
      <w:pPr>
        <w:jc w:val="center"/>
        <w:rPr>
          <w:lang w:val="ru-RU"/>
        </w:rPr>
        <w:sectPr w:rsidR="006A3E11" w:rsidRPr="00F55629">
          <w:pgSz w:w="11906" w:h="16838"/>
          <w:pgMar w:top="1134" w:right="850" w:bottom="1134" w:left="1701" w:header="708" w:footer="708" w:gutter="0"/>
          <w:pgNumType w:start="1"/>
          <w:cols w:space="720"/>
        </w:sectPr>
      </w:pPr>
      <w:r>
        <w:rPr>
          <w:lang w:val="ru-RU"/>
        </w:rPr>
        <w:t>г. Стрежевой, 2023</w:t>
      </w:r>
      <w:r w:rsidR="003D6DF1">
        <w:rPr>
          <w:lang w:val="ru-RU"/>
        </w:rPr>
        <w:t>г.</w:t>
      </w:r>
    </w:p>
    <w:p w:rsidR="006A3E11" w:rsidRPr="00F55629" w:rsidRDefault="00DD04D4">
      <w:pPr>
        <w:rPr>
          <w:b/>
          <w:color w:val="000000"/>
          <w:lang w:val="ru-RU"/>
        </w:rPr>
      </w:pPr>
      <w:r w:rsidRPr="00F55629">
        <w:rPr>
          <w:b/>
          <w:color w:val="000000"/>
          <w:lang w:val="ru-RU"/>
        </w:rPr>
        <w:lastRenderedPageBreak/>
        <w:t>Раздел 1. Характеристика программы</w:t>
      </w:r>
    </w:p>
    <w:p w:rsidR="00DD04D4" w:rsidRPr="00F55629" w:rsidRDefault="00DD04D4">
      <w:pPr>
        <w:rPr>
          <w:b/>
          <w:color w:val="000000"/>
          <w:lang w:val="ru-RU"/>
        </w:rPr>
      </w:pPr>
    </w:p>
    <w:p w:rsidR="00DD04D4" w:rsidRPr="00F55629" w:rsidRDefault="00DD04D4">
      <w:pPr>
        <w:rPr>
          <w:b/>
          <w:color w:val="000000"/>
          <w:lang w:val="ru-RU"/>
        </w:rPr>
      </w:pPr>
    </w:p>
    <w:p w:rsidR="00DD04D4" w:rsidRPr="003F2683" w:rsidRDefault="00FF5904" w:rsidP="00FF5904">
      <w:pPr>
        <w:pStyle w:val="a5"/>
        <w:numPr>
          <w:ilvl w:val="1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PT Astra Serif" w:hAnsi="PT Astra Serif"/>
          <w:lang w:val="ru-RU"/>
        </w:rPr>
      </w:pPr>
      <w:r>
        <w:rPr>
          <w:b/>
          <w:color w:val="000000"/>
          <w:lang w:val="ru-RU"/>
        </w:rPr>
        <w:t xml:space="preserve"> </w:t>
      </w:r>
      <w:r w:rsidR="0002316E" w:rsidRPr="00F55629">
        <w:rPr>
          <w:b/>
          <w:color w:val="000000"/>
          <w:lang w:val="ru-RU"/>
        </w:rPr>
        <w:t>Цел</w:t>
      </w:r>
      <w:r w:rsidR="00DD04D4" w:rsidRPr="00F55629">
        <w:rPr>
          <w:b/>
          <w:color w:val="000000"/>
          <w:lang w:val="ru-RU"/>
        </w:rPr>
        <w:t>ь</w:t>
      </w:r>
      <w:r w:rsidR="0002316E" w:rsidRPr="00F55629">
        <w:rPr>
          <w:b/>
          <w:color w:val="000000"/>
          <w:lang w:val="ru-RU"/>
        </w:rPr>
        <w:t xml:space="preserve"> реализации программы</w:t>
      </w:r>
      <w:r w:rsidR="00DD04D4" w:rsidRPr="00F55629">
        <w:rPr>
          <w:b/>
          <w:color w:val="000000"/>
          <w:lang w:val="ru-RU"/>
        </w:rPr>
        <w:t xml:space="preserve"> – </w:t>
      </w:r>
      <w:r w:rsidR="00205DF4">
        <w:rPr>
          <w:rFonts w:ascii="PT Astra Serif" w:hAnsi="PT Astra Serif"/>
          <w:lang w:val="ru-RU"/>
        </w:rPr>
        <w:t>с</w:t>
      </w:r>
      <w:r w:rsidR="00205DF4" w:rsidRPr="00205DF4">
        <w:rPr>
          <w:rFonts w:ascii="PT Astra Serif" w:hAnsi="PT Astra Serif"/>
          <w:lang w:val="ru-RU"/>
        </w:rPr>
        <w:t>овершенствование профессиональных   компетенций педаг</w:t>
      </w:r>
      <w:r w:rsidR="009D4068">
        <w:rPr>
          <w:rFonts w:ascii="PT Astra Serif" w:hAnsi="PT Astra Serif"/>
          <w:lang w:val="ru-RU"/>
        </w:rPr>
        <w:t>огов по формированию</w:t>
      </w:r>
      <w:r w:rsidR="009D4068" w:rsidRPr="009D4068">
        <w:rPr>
          <w:rFonts w:ascii="PT Astra Serif" w:hAnsi="PT Astra Serif"/>
          <w:lang w:val="ru-RU"/>
        </w:rPr>
        <w:t xml:space="preserve"> функциональной грамотности</w:t>
      </w:r>
      <w:r w:rsidR="003F2683">
        <w:rPr>
          <w:rFonts w:ascii="PT Astra Serif" w:hAnsi="PT Astra Serif"/>
          <w:lang w:val="ru-RU"/>
        </w:rPr>
        <w:t xml:space="preserve"> для </w:t>
      </w:r>
      <w:r w:rsidR="003F2683" w:rsidRPr="003F2683">
        <w:rPr>
          <w:rFonts w:ascii="PT Astra Serif" w:hAnsi="PT Astra Serif"/>
          <w:lang w:val="ru-RU"/>
        </w:rPr>
        <w:t>повышения качества образования.</w:t>
      </w:r>
    </w:p>
    <w:p w:rsidR="006A3E11" w:rsidRPr="00F55629" w:rsidRDefault="00072BC3" w:rsidP="00DD04D4">
      <w:pPr>
        <w:pStyle w:val="a5"/>
        <w:numPr>
          <w:ilvl w:val="1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0"/>
        <w:jc w:val="both"/>
        <w:rPr>
          <w:b/>
          <w:color w:val="000000"/>
          <w:lang w:val="ru-RU"/>
        </w:rPr>
      </w:pPr>
      <w:r w:rsidRPr="00F55629">
        <w:rPr>
          <w:b/>
          <w:color w:val="000000"/>
          <w:lang w:val="ru-RU"/>
        </w:rPr>
        <w:t>Планируемые результаты обучения</w:t>
      </w:r>
    </w:p>
    <w:p w:rsidR="00077DF8" w:rsidRPr="002B2179" w:rsidRDefault="002B2179" w:rsidP="00077DF8">
      <w:pPr>
        <w:pStyle w:val="a5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/>
        <w:jc w:val="both"/>
        <w:rPr>
          <w:color w:val="000000"/>
          <w:lang w:val="ru-RU"/>
        </w:rPr>
      </w:pPr>
      <w:r w:rsidRPr="002B2179">
        <w:rPr>
          <w:color w:val="000000"/>
          <w:lang w:val="ru-RU"/>
        </w:rPr>
        <w:t>Педагог дополнительного образования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433"/>
        <w:gridCol w:w="2337"/>
      </w:tblGrid>
      <w:tr w:rsidR="00DD04D4" w:rsidRPr="00F55629" w:rsidTr="00077DF8">
        <w:tc>
          <w:tcPr>
            <w:tcW w:w="2336" w:type="dxa"/>
            <w:tcBorders>
              <w:bottom w:val="double" w:sz="4" w:space="0" w:color="auto"/>
              <w:right w:val="double" w:sz="4" w:space="0" w:color="auto"/>
            </w:tcBorders>
          </w:tcPr>
          <w:p w:rsidR="00DD04D4" w:rsidRPr="00F55629" w:rsidRDefault="00DD04D4" w:rsidP="00DD04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F55629">
              <w:rPr>
                <w:b/>
                <w:color w:val="000000"/>
                <w:sz w:val="22"/>
                <w:szCs w:val="22"/>
                <w:lang w:val="ru-RU"/>
              </w:rPr>
              <w:t>Трудовая функция</w:t>
            </w:r>
          </w:p>
        </w:tc>
        <w:tc>
          <w:tcPr>
            <w:tcW w:w="233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04D4" w:rsidRPr="00F55629" w:rsidRDefault="00DD04D4" w:rsidP="00DD04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F55629">
              <w:rPr>
                <w:b/>
                <w:color w:val="000000"/>
                <w:sz w:val="22"/>
                <w:szCs w:val="22"/>
                <w:lang w:val="ru-RU"/>
              </w:rPr>
              <w:t>Трудовое действие</w:t>
            </w:r>
          </w:p>
        </w:tc>
        <w:tc>
          <w:tcPr>
            <w:tcW w:w="233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04D4" w:rsidRPr="00F55629" w:rsidRDefault="00DD04D4" w:rsidP="00DD04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F55629">
              <w:rPr>
                <w:b/>
                <w:color w:val="000000"/>
                <w:sz w:val="22"/>
                <w:szCs w:val="22"/>
                <w:lang w:val="ru-RU"/>
              </w:rPr>
              <w:t>Знать</w:t>
            </w:r>
          </w:p>
        </w:tc>
        <w:tc>
          <w:tcPr>
            <w:tcW w:w="2337" w:type="dxa"/>
            <w:tcBorders>
              <w:left w:val="double" w:sz="4" w:space="0" w:color="auto"/>
              <w:bottom w:val="double" w:sz="4" w:space="0" w:color="auto"/>
            </w:tcBorders>
          </w:tcPr>
          <w:p w:rsidR="00DD04D4" w:rsidRPr="00F55629" w:rsidRDefault="00DD04D4" w:rsidP="00DD04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F55629">
              <w:rPr>
                <w:b/>
                <w:color w:val="000000"/>
                <w:sz w:val="22"/>
                <w:szCs w:val="22"/>
                <w:lang w:val="ru-RU"/>
              </w:rPr>
              <w:t>Уметь</w:t>
            </w:r>
          </w:p>
        </w:tc>
      </w:tr>
      <w:tr w:rsidR="00E97F5B" w:rsidRPr="006564D4" w:rsidTr="008B68B9">
        <w:tc>
          <w:tcPr>
            <w:tcW w:w="233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652D" w:rsidRPr="0051652D" w:rsidRDefault="0051652D" w:rsidP="005165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51652D">
              <w:rPr>
                <w:rFonts w:eastAsia="Times New Roman"/>
                <w:color w:val="000000"/>
                <w:sz w:val="20"/>
                <w:szCs w:val="20"/>
                <w:lang w:val="ru-RU"/>
              </w:rPr>
              <w:t>Общепедагогическая</w:t>
            </w:r>
          </w:p>
          <w:p w:rsidR="00E97F5B" w:rsidRPr="003F2683" w:rsidRDefault="0051652D" w:rsidP="005165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51652D">
              <w:rPr>
                <w:rFonts w:eastAsia="Times New Roman"/>
                <w:color w:val="000000"/>
                <w:sz w:val="20"/>
                <w:szCs w:val="20"/>
                <w:lang w:val="ru-RU"/>
              </w:rPr>
              <w:t>функция. Обучение</w:t>
            </w:r>
          </w:p>
        </w:tc>
        <w:tc>
          <w:tcPr>
            <w:tcW w:w="23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7F5B" w:rsidRPr="00E97F5B" w:rsidRDefault="00E97F5B" w:rsidP="00E97F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E97F5B">
              <w:rPr>
                <w:rFonts w:eastAsia="Times New Roman"/>
                <w:color w:val="000000"/>
                <w:sz w:val="20"/>
                <w:szCs w:val="20"/>
                <w:lang w:val="ru-RU"/>
              </w:rPr>
              <w:t>Разработка и реализация</w:t>
            </w:r>
            <w:r w:rsidR="0051652D">
              <w:rPr>
                <w:rFonts w:eastAsia="Times New Roman"/>
                <w:color w:val="000000"/>
                <w:sz w:val="20"/>
                <w:szCs w:val="20"/>
                <w:lang w:val="ru-RU"/>
              </w:rPr>
              <w:t xml:space="preserve"> учебного плана в</w:t>
            </w:r>
          </w:p>
          <w:p w:rsidR="00E97F5B" w:rsidRPr="00E97F5B" w:rsidRDefault="0051652D" w:rsidP="00E97F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дополнительных</w:t>
            </w:r>
          </w:p>
          <w:p w:rsidR="00E97F5B" w:rsidRPr="00E97F5B" w:rsidRDefault="0051652D" w:rsidP="00E97F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общеобразовательных</w:t>
            </w:r>
          </w:p>
          <w:p w:rsidR="00E97F5B" w:rsidRPr="00E97F5B" w:rsidRDefault="0051652D" w:rsidP="00E97F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программах.</w:t>
            </w:r>
          </w:p>
        </w:tc>
        <w:tc>
          <w:tcPr>
            <w:tcW w:w="23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652D" w:rsidRPr="0051652D" w:rsidRDefault="0051652D" w:rsidP="005165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51652D">
              <w:rPr>
                <w:rFonts w:eastAsia="Times New Roman"/>
                <w:color w:val="000000"/>
                <w:sz w:val="20"/>
                <w:szCs w:val="20"/>
                <w:lang w:val="ru-RU"/>
              </w:rPr>
              <w:t>Cпецифику и</w:t>
            </w:r>
          </w:p>
          <w:p w:rsidR="0051652D" w:rsidRPr="0051652D" w:rsidRDefault="0051652D" w:rsidP="005165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особенности разработки тем занятий</w:t>
            </w:r>
            <w:r w:rsidRPr="0051652D">
              <w:rPr>
                <w:rFonts w:eastAsia="Times New Roman"/>
                <w:color w:val="000000"/>
                <w:sz w:val="20"/>
                <w:szCs w:val="20"/>
                <w:lang w:val="ru-RU"/>
              </w:rPr>
              <w:t xml:space="preserve"> по</w:t>
            </w:r>
          </w:p>
          <w:p w:rsidR="0051652D" w:rsidRPr="0051652D" w:rsidRDefault="0051652D" w:rsidP="005165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предмету,</w:t>
            </w:r>
          </w:p>
          <w:p w:rsidR="0051652D" w:rsidRPr="0051652D" w:rsidRDefault="0051652D" w:rsidP="005165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51652D">
              <w:rPr>
                <w:rFonts w:eastAsia="Times New Roman"/>
                <w:color w:val="000000"/>
                <w:sz w:val="20"/>
                <w:szCs w:val="20"/>
                <w:lang w:val="ru-RU"/>
              </w:rPr>
              <w:t>направленных на</w:t>
            </w:r>
          </w:p>
          <w:p w:rsidR="0051652D" w:rsidRPr="0051652D" w:rsidRDefault="0051652D" w:rsidP="005165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51652D">
              <w:rPr>
                <w:rFonts w:eastAsia="Times New Roman"/>
                <w:color w:val="000000"/>
                <w:sz w:val="20"/>
                <w:szCs w:val="20"/>
                <w:lang w:val="ru-RU"/>
              </w:rPr>
              <w:t>формирование</w:t>
            </w:r>
          </w:p>
          <w:p w:rsidR="0051652D" w:rsidRPr="0051652D" w:rsidRDefault="0051652D" w:rsidP="005165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51652D">
              <w:rPr>
                <w:rFonts w:eastAsia="Times New Roman"/>
                <w:color w:val="000000"/>
                <w:sz w:val="20"/>
                <w:szCs w:val="20"/>
                <w:lang w:val="ru-RU"/>
              </w:rPr>
              <w:t>функциональной</w:t>
            </w:r>
          </w:p>
          <w:p w:rsidR="00E97F5B" w:rsidRPr="00E97F5B" w:rsidRDefault="0051652D" w:rsidP="005165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грамотности.</w:t>
            </w:r>
          </w:p>
        </w:tc>
        <w:tc>
          <w:tcPr>
            <w:tcW w:w="23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1652D" w:rsidRPr="0051652D" w:rsidRDefault="0051652D" w:rsidP="005165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51652D">
              <w:rPr>
                <w:rFonts w:eastAsia="Times New Roman"/>
                <w:color w:val="000000"/>
                <w:sz w:val="20"/>
                <w:szCs w:val="20"/>
                <w:lang w:val="ru-RU"/>
              </w:rPr>
              <w:t>Использовать потенциал</w:t>
            </w:r>
          </w:p>
          <w:p w:rsidR="0051652D" w:rsidRPr="0051652D" w:rsidRDefault="0051652D" w:rsidP="005165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1A4043">
              <w:rPr>
                <w:rFonts w:eastAsia="Times New Roman"/>
                <w:color w:val="000000"/>
                <w:sz w:val="20"/>
                <w:szCs w:val="20"/>
                <w:lang w:val="ru-RU"/>
              </w:rPr>
              <w:t>п</w:t>
            </w: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ри со</w:t>
            </w:r>
            <w:r w:rsidR="001A4043">
              <w:rPr>
                <w:rFonts w:eastAsia="Times New Roman"/>
                <w:color w:val="000000"/>
                <w:sz w:val="20"/>
                <w:szCs w:val="20"/>
                <w:lang w:val="ru-RU"/>
              </w:rPr>
              <w:t>с</w:t>
            </w: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тавле</w:t>
            </w:r>
            <w:r w:rsidRPr="0051652D">
              <w:rPr>
                <w:rFonts w:eastAsia="Times New Roman"/>
                <w:color w:val="000000"/>
                <w:sz w:val="20"/>
                <w:szCs w:val="20"/>
                <w:lang w:val="ru-RU"/>
              </w:rPr>
              <w:t>нии заданий,</w:t>
            </w:r>
          </w:p>
          <w:p w:rsidR="0051652D" w:rsidRPr="0051652D" w:rsidRDefault="0051652D" w:rsidP="005165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51652D">
              <w:rPr>
                <w:rFonts w:eastAsia="Times New Roman"/>
                <w:color w:val="000000"/>
                <w:sz w:val="20"/>
                <w:szCs w:val="20"/>
                <w:lang w:val="ru-RU"/>
              </w:rPr>
              <w:t>направленных на</w:t>
            </w:r>
          </w:p>
          <w:p w:rsidR="0051652D" w:rsidRPr="0051652D" w:rsidRDefault="0051652D" w:rsidP="005165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51652D">
              <w:rPr>
                <w:rFonts w:eastAsia="Times New Roman"/>
                <w:color w:val="000000"/>
                <w:sz w:val="20"/>
                <w:szCs w:val="20"/>
                <w:lang w:val="ru-RU"/>
              </w:rPr>
              <w:t>формирование</w:t>
            </w:r>
          </w:p>
          <w:p w:rsidR="0051652D" w:rsidRPr="0051652D" w:rsidRDefault="0051652D" w:rsidP="005165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51652D">
              <w:rPr>
                <w:rFonts w:eastAsia="Times New Roman"/>
                <w:color w:val="000000"/>
                <w:sz w:val="20"/>
                <w:szCs w:val="20"/>
                <w:lang w:val="ru-RU"/>
              </w:rPr>
              <w:t>функциональной</w:t>
            </w:r>
          </w:p>
          <w:p w:rsidR="00E97F5B" w:rsidRPr="00667250" w:rsidRDefault="0051652D" w:rsidP="005165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51652D">
              <w:rPr>
                <w:rFonts w:eastAsia="Times New Roman"/>
                <w:color w:val="000000"/>
                <w:sz w:val="20"/>
                <w:szCs w:val="20"/>
                <w:lang w:val="ru-RU"/>
              </w:rPr>
              <w:t>грамотности</w:t>
            </w:r>
          </w:p>
        </w:tc>
      </w:tr>
      <w:tr w:rsidR="008B68B9" w:rsidRPr="006564D4" w:rsidTr="008B68B9">
        <w:tc>
          <w:tcPr>
            <w:tcW w:w="233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2683" w:rsidRPr="003F2683" w:rsidRDefault="003F2683" w:rsidP="003F26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3F2683">
              <w:rPr>
                <w:rFonts w:eastAsia="Times New Roman"/>
                <w:color w:val="000000"/>
                <w:sz w:val="20"/>
                <w:szCs w:val="20"/>
                <w:lang w:val="ru-RU"/>
              </w:rPr>
              <w:t>Общепедагогическая</w:t>
            </w:r>
          </w:p>
          <w:p w:rsidR="00064665" w:rsidRPr="005C23D8" w:rsidRDefault="003F2683" w:rsidP="003F26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3F2683">
              <w:rPr>
                <w:rFonts w:eastAsia="Times New Roman"/>
                <w:color w:val="000000"/>
                <w:sz w:val="20"/>
                <w:szCs w:val="20"/>
                <w:lang w:val="ru-RU"/>
              </w:rPr>
              <w:t>функция. Обучение</w:t>
            </w:r>
          </w:p>
        </w:tc>
        <w:tc>
          <w:tcPr>
            <w:tcW w:w="23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7F5B" w:rsidRPr="00E97F5B" w:rsidRDefault="00E97F5B" w:rsidP="00E97F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E97F5B">
              <w:rPr>
                <w:rFonts w:eastAsia="Times New Roman"/>
                <w:color w:val="000000"/>
                <w:sz w:val="20"/>
                <w:szCs w:val="20"/>
                <w:lang w:val="ru-RU"/>
              </w:rPr>
              <w:t>Осуществление</w:t>
            </w:r>
          </w:p>
          <w:p w:rsidR="00E97F5B" w:rsidRPr="00E97F5B" w:rsidRDefault="00E97F5B" w:rsidP="00E97F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E97F5B">
              <w:rPr>
                <w:rFonts w:eastAsia="Times New Roman"/>
                <w:color w:val="000000"/>
                <w:sz w:val="20"/>
                <w:szCs w:val="20"/>
                <w:lang w:val="ru-RU"/>
              </w:rPr>
              <w:t>профессиональной</w:t>
            </w:r>
          </w:p>
          <w:p w:rsidR="00E97F5B" w:rsidRPr="00E97F5B" w:rsidRDefault="00E97F5B" w:rsidP="00E97F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E97F5B">
              <w:rPr>
                <w:rFonts w:eastAsia="Times New Roman"/>
                <w:color w:val="000000"/>
                <w:sz w:val="20"/>
                <w:szCs w:val="20"/>
                <w:lang w:val="ru-RU"/>
              </w:rPr>
              <w:t>деятельности в соответствии с</w:t>
            </w:r>
          </w:p>
          <w:p w:rsidR="00E97F5B" w:rsidRPr="00E97F5B" w:rsidRDefault="00E97F5B" w:rsidP="00E97F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 xml:space="preserve">требованиями </w:t>
            </w:r>
            <w:r w:rsidRPr="00E97F5B">
              <w:rPr>
                <w:rFonts w:eastAsia="Times New Roman"/>
                <w:color w:val="000000"/>
                <w:sz w:val="20"/>
                <w:szCs w:val="20"/>
                <w:lang w:val="ru-RU"/>
              </w:rPr>
              <w:t>стандартов</w:t>
            </w:r>
          </w:p>
          <w:p w:rsidR="00667250" w:rsidRPr="003F2683" w:rsidRDefault="00E97F5B" w:rsidP="00E97F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дополнительного образования</w:t>
            </w:r>
          </w:p>
        </w:tc>
        <w:tc>
          <w:tcPr>
            <w:tcW w:w="23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652D" w:rsidRPr="0051652D" w:rsidRDefault="0051652D" w:rsidP="005165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51652D">
              <w:rPr>
                <w:rFonts w:eastAsia="Times New Roman"/>
                <w:color w:val="000000"/>
                <w:sz w:val="20"/>
                <w:szCs w:val="20"/>
                <w:lang w:val="ru-RU"/>
              </w:rPr>
              <w:t>Основы методики</w:t>
            </w:r>
          </w:p>
          <w:p w:rsidR="0051652D" w:rsidRPr="0051652D" w:rsidRDefault="0051652D" w:rsidP="005165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51652D">
              <w:rPr>
                <w:rFonts w:eastAsia="Times New Roman"/>
                <w:color w:val="000000"/>
                <w:sz w:val="20"/>
                <w:szCs w:val="20"/>
                <w:lang w:val="ru-RU"/>
              </w:rPr>
              <w:t>преподавания своего</w:t>
            </w:r>
          </w:p>
          <w:p w:rsidR="0051652D" w:rsidRPr="0051652D" w:rsidRDefault="0051652D" w:rsidP="005165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51652D">
              <w:rPr>
                <w:rFonts w:eastAsia="Times New Roman"/>
                <w:color w:val="000000"/>
                <w:sz w:val="20"/>
                <w:szCs w:val="20"/>
                <w:lang w:val="ru-RU"/>
              </w:rPr>
              <w:t>предмета; методологию</w:t>
            </w:r>
          </w:p>
          <w:p w:rsidR="0051652D" w:rsidRPr="0051652D" w:rsidRDefault="0051652D" w:rsidP="005165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51652D">
              <w:rPr>
                <w:rFonts w:eastAsia="Times New Roman"/>
                <w:color w:val="000000"/>
                <w:sz w:val="20"/>
                <w:szCs w:val="20"/>
                <w:lang w:val="ru-RU"/>
              </w:rPr>
              <w:t>системнодеятельностного</w:t>
            </w:r>
          </w:p>
          <w:p w:rsidR="00667250" w:rsidRPr="0051652D" w:rsidRDefault="0051652D" w:rsidP="0051652D">
            <w:pPr>
              <w:pStyle w:val="31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подхода</w:t>
            </w:r>
          </w:p>
        </w:tc>
        <w:tc>
          <w:tcPr>
            <w:tcW w:w="23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1652D" w:rsidRPr="0051652D" w:rsidRDefault="0051652D" w:rsidP="005165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51652D">
              <w:rPr>
                <w:rFonts w:eastAsia="Times New Roman"/>
                <w:color w:val="000000"/>
                <w:sz w:val="20"/>
                <w:szCs w:val="20"/>
                <w:lang w:val="ru-RU"/>
              </w:rPr>
              <w:t>Эффективно использовать</w:t>
            </w:r>
          </w:p>
          <w:p w:rsidR="0051652D" w:rsidRPr="0051652D" w:rsidRDefault="0051652D" w:rsidP="005165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51652D">
              <w:rPr>
                <w:rFonts w:eastAsia="Times New Roman"/>
                <w:color w:val="000000"/>
                <w:sz w:val="20"/>
                <w:szCs w:val="20"/>
                <w:lang w:val="ru-RU"/>
              </w:rPr>
              <w:t>методы и приемы</w:t>
            </w:r>
          </w:p>
          <w:p w:rsidR="00667250" w:rsidRPr="00667250" w:rsidRDefault="0051652D" w:rsidP="005165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51652D">
              <w:rPr>
                <w:rFonts w:eastAsia="Times New Roman"/>
                <w:color w:val="000000"/>
                <w:sz w:val="20"/>
                <w:szCs w:val="20"/>
                <w:lang w:val="ru-RU"/>
              </w:rPr>
              <w:t>де</w:t>
            </w: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ятельностного подхода при проведении занятий.</w:t>
            </w:r>
          </w:p>
        </w:tc>
      </w:tr>
      <w:tr w:rsidR="008B68B9" w:rsidRPr="00090972" w:rsidTr="0051652D">
        <w:tc>
          <w:tcPr>
            <w:tcW w:w="233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652D" w:rsidRPr="0051652D" w:rsidRDefault="0051652D" w:rsidP="005165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51652D">
              <w:rPr>
                <w:rFonts w:eastAsia="Times New Roman"/>
                <w:color w:val="000000"/>
                <w:sz w:val="20"/>
                <w:szCs w:val="20"/>
                <w:lang w:val="ru-RU"/>
              </w:rPr>
              <w:t>Общепедагогическая</w:t>
            </w:r>
          </w:p>
          <w:p w:rsidR="00064665" w:rsidRPr="005C23D8" w:rsidRDefault="0051652D" w:rsidP="005165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51652D">
              <w:rPr>
                <w:rFonts w:eastAsia="Times New Roman"/>
                <w:color w:val="000000"/>
                <w:sz w:val="20"/>
                <w:szCs w:val="20"/>
                <w:lang w:val="ru-RU"/>
              </w:rPr>
              <w:t>функция. Обучение</w:t>
            </w:r>
            <w:r w:rsidR="001A4043">
              <w:rPr>
                <w:rFonts w:eastAsia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23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652D" w:rsidRPr="0051652D" w:rsidRDefault="0051652D" w:rsidP="005165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51652D">
              <w:rPr>
                <w:rFonts w:eastAsia="Times New Roman"/>
                <w:color w:val="000000"/>
                <w:sz w:val="20"/>
                <w:szCs w:val="20"/>
                <w:lang w:val="ru-RU"/>
              </w:rPr>
              <w:t>Планирование и проведение</w:t>
            </w:r>
          </w:p>
          <w:p w:rsidR="0007631A" w:rsidRPr="00E97F5B" w:rsidRDefault="001A4043" w:rsidP="005165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учебных занятий.</w:t>
            </w:r>
          </w:p>
        </w:tc>
        <w:tc>
          <w:tcPr>
            <w:tcW w:w="23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652D" w:rsidRPr="0051652D" w:rsidRDefault="0051652D" w:rsidP="005165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51652D">
              <w:rPr>
                <w:rFonts w:eastAsia="Times New Roman"/>
                <w:color w:val="000000"/>
                <w:sz w:val="20"/>
                <w:szCs w:val="20"/>
                <w:lang w:val="ru-RU"/>
              </w:rPr>
              <w:t>Особенности</w:t>
            </w:r>
          </w:p>
          <w:p w:rsidR="0051652D" w:rsidRPr="0051652D" w:rsidRDefault="0051652D" w:rsidP="005165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51652D">
              <w:rPr>
                <w:rFonts w:eastAsia="Times New Roman"/>
                <w:color w:val="000000"/>
                <w:sz w:val="20"/>
                <w:szCs w:val="20"/>
                <w:lang w:val="ru-RU"/>
              </w:rPr>
              <w:t>деятельности педагога</w:t>
            </w:r>
          </w:p>
          <w:p w:rsidR="0051652D" w:rsidRPr="0051652D" w:rsidRDefault="0051652D" w:rsidP="005165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на занятии</w:t>
            </w:r>
            <w:r w:rsidRPr="0051652D">
              <w:rPr>
                <w:rFonts w:eastAsia="Times New Roman"/>
                <w:color w:val="000000"/>
                <w:sz w:val="20"/>
                <w:szCs w:val="20"/>
                <w:lang w:val="ru-RU"/>
              </w:rPr>
              <w:t>; особенности</w:t>
            </w:r>
          </w:p>
          <w:p w:rsidR="0051652D" w:rsidRPr="0051652D" w:rsidRDefault="0051652D" w:rsidP="005165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КИМов;</w:t>
            </w:r>
            <w:r w:rsidRPr="0051652D">
              <w:rPr>
                <w:rFonts w:eastAsia="Times New Roman"/>
                <w:color w:val="000000"/>
                <w:sz w:val="20"/>
                <w:szCs w:val="20"/>
                <w:lang w:val="ru-RU"/>
              </w:rPr>
              <w:t xml:space="preserve"> алгоритм</w:t>
            </w:r>
          </w:p>
          <w:p w:rsidR="0051652D" w:rsidRPr="0051652D" w:rsidRDefault="0051652D" w:rsidP="005165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51652D">
              <w:rPr>
                <w:rFonts w:eastAsia="Times New Roman"/>
                <w:color w:val="000000"/>
                <w:sz w:val="20"/>
                <w:szCs w:val="20"/>
                <w:lang w:val="ru-RU"/>
              </w:rPr>
              <w:t>разработки заданий по</w:t>
            </w:r>
          </w:p>
          <w:p w:rsidR="0051652D" w:rsidRPr="0051652D" w:rsidRDefault="0051652D" w:rsidP="005165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51652D">
              <w:rPr>
                <w:rFonts w:eastAsia="Times New Roman"/>
                <w:color w:val="000000"/>
                <w:sz w:val="20"/>
                <w:szCs w:val="20"/>
                <w:lang w:val="ru-RU"/>
              </w:rPr>
              <w:t>формированию</w:t>
            </w:r>
          </w:p>
          <w:p w:rsidR="0051652D" w:rsidRPr="0051652D" w:rsidRDefault="0051652D" w:rsidP="005165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51652D">
              <w:rPr>
                <w:rFonts w:eastAsia="Times New Roman"/>
                <w:color w:val="000000"/>
                <w:sz w:val="20"/>
                <w:szCs w:val="20"/>
                <w:lang w:val="ru-RU"/>
              </w:rPr>
              <w:t>функциональной</w:t>
            </w:r>
          </w:p>
          <w:p w:rsidR="0007631A" w:rsidRPr="00E97F5B" w:rsidRDefault="0051652D" w:rsidP="005165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грамотности</w:t>
            </w:r>
          </w:p>
        </w:tc>
        <w:tc>
          <w:tcPr>
            <w:tcW w:w="23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1652D" w:rsidRPr="0051652D" w:rsidRDefault="0051652D" w:rsidP="005165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51652D">
              <w:rPr>
                <w:rFonts w:eastAsia="Times New Roman"/>
                <w:color w:val="000000"/>
                <w:sz w:val="20"/>
                <w:szCs w:val="20"/>
                <w:lang w:val="ru-RU"/>
              </w:rPr>
              <w:t>Планировать и</w:t>
            </w:r>
          </w:p>
          <w:p w:rsidR="0051652D" w:rsidRPr="0051652D" w:rsidRDefault="0051652D" w:rsidP="005165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51652D">
              <w:rPr>
                <w:rFonts w:eastAsia="Times New Roman"/>
                <w:color w:val="000000"/>
                <w:sz w:val="20"/>
                <w:szCs w:val="20"/>
                <w:lang w:val="ru-RU"/>
              </w:rPr>
              <w:t>реализовывать</w:t>
            </w:r>
          </w:p>
          <w:p w:rsidR="0051652D" w:rsidRPr="0051652D" w:rsidRDefault="0051652D" w:rsidP="005165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51652D">
              <w:rPr>
                <w:rFonts w:eastAsia="Times New Roman"/>
                <w:color w:val="000000"/>
                <w:sz w:val="20"/>
                <w:szCs w:val="20"/>
                <w:lang w:val="ru-RU"/>
              </w:rPr>
              <w:t>педагогическую</w:t>
            </w:r>
          </w:p>
          <w:p w:rsidR="0051652D" w:rsidRPr="0051652D" w:rsidRDefault="0051652D" w:rsidP="005165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 xml:space="preserve">деятельность на занятии с </w:t>
            </w:r>
            <w:r w:rsidRPr="0051652D">
              <w:rPr>
                <w:rFonts w:eastAsia="Times New Roman"/>
                <w:color w:val="000000"/>
                <w:sz w:val="20"/>
                <w:szCs w:val="20"/>
                <w:lang w:val="ru-RU"/>
              </w:rPr>
              <w:t>использованием</w:t>
            </w:r>
          </w:p>
          <w:p w:rsidR="0051652D" w:rsidRPr="0051652D" w:rsidRDefault="0051652D" w:rsidP="005165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51652D">
              <w:rPr>
                <w:rFonts w:eastAsia="Times New Roman"/>
                <w:color w:val="000000"/>
                <w:sz w:val="20"/>
                <w:szCs w:val="20"/>
                <w:lang w:val="ru-RU"/>
              </w:rPr>
              <w:t>эффективных методов и</w:t>
            </w:r>
          </w:p>
          <w:p w:rsidR="0051652D" w:rsidRPr="0051652D" w:rsidRDefault="0051652D" w:rsidP="005165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 xml:space="preserve">приемов; </w:t>
            </w:r>
            <w:r w:rsidRPr="0051652D">
              <w:rPr>
                <w:rFonts w:eastAsia="Times New Roman"/>
                <w:color w:val="000000"/>
                <w:sz w:val="20"/>
                <w:szCs w:val="20"/>
                <w:lang w:val="ru-RU"/>
              </w:rPr>
              <w:t>разрабатывать</w:t>
            </w:r>
          </w:p>
          <w:p w:rsidR="0051652D" w:rsidRPr="0051652D" w:rsidRDefault="0051652D" w:rsidP="005165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51652D">
              <w:rPr>
                <w:rFonts w:eastAsia="Times New Roman"/>
                <w:color w:val="000000"/>
                <w:sz w:val="20"/>
                <w:szCs w:val="20"/>
                <w:lang w:val="ru-RU"/>
              </w:rPr>
              <w:t>задания по формированию</w:t>
            </w:r>
          </w:p>
          <w:p w:rsidR="0051652D" w:rsidRPr="0051652D" w:rsidRDefault="0051652D" w:rsidP="005165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51652D">
              <w:rPr>
                <w:rFonts w:eastAsia="Times New Roman"/>
                <w:color w:val="000000"/>
                <w:sz w:val="20"/>
                <w:szCs w:val="20"/>
                <w:lang w:val="ru-RU"/>
              </w:rPr>
              <w:t>функциональной</w:t>
            </w:r>
          </w:p>
          <w:p w:rsidR="0007631A" w:rsidRPr="00E97F5B" w:rsidRDefault="0051652D" w:rsidP="005165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грамотности</w:t>
            </w:r>
            <w:r w:rsidR="001A4043">
              <w:rPr>
                <w:rFonts w:eastAsia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</w:tr>
      <w:tr w:rsidR="0051652D" w:rsidRPr="00090972" w:rsidTr="00077DF8">
        <w:tc>
          <w:tcPr>
            <w:tcW w:w="2336" w:type="dxa"/>
            <w:tcBorders>
              <w:top w:val="double" w:sz="4" w:space="0" w:color="auto"/>
              <w:right w:val="double" w:sz="4" w:space="0" w:color="auto"/>
            </w:tcBorders>
          </w:tcPr>
          <w:p w:rsidR="0051652D" w:rsidRPr="0051652D" w:rsidRDefault="0051652D" w:rsidP="005165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51652D">
              <w:rPr>
                <w:rFonts w:eastAsia="Times New Roman"/>
                <w:color w:val="000000"/>
                <w:sz w:val="20"/>
                <w:szCs w:val="20"/>
                <w:lang w:val="ru-RU"/>
              </w:rPr>
              <w:t>Общепедагогическая</w:t>
            </w:r>
          </w:p>
          <w:p w:rsidR="0051652D" w:rsidRPr="0051652D" w:rsidRDefault="0051652D" w:rsidP="005165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51652D">
              <w:rPr>
                <w:rFonts w:eastAsia="Times New Roman"/>
                <w:color w:val="000000"/>
                <w:sz w:val="20"/>
                <w:szCs w:val="20"/>
                <w:lang w:val="ru-RU"/>
              </w:rPr>
              <w:t>функция.</w:t>
            </w:r>
            <w:r w:rsidR="00084E3A">
              <w:rPr>
                <w:rFonts w:eastAsia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1652D">
              <w:rPr>
                <w:rFonts w:eastAsia="Times New Roman"/>
                <w:color w:val="000000"/>
                <w:sz w:val="20"/>
                <w:szCs w:val="20"/>
                <w:lang w:val="ru-RU"/>
              </w:rPr>
              <w:t>Развивающая</w:t>
            </w:r>
          </w:p>
          <w:p w:rsidR="0051652D" w:rsidRPr="0051652D" w:rsidRDefault="001A4043" w:rsidP="005165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деятельность.</w:t>
            </w:r>
          </w:p>
        </w:tc>
        <w:tc>
          <w:tcPr>
            <w:tcW w:w="233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1652D" w:rsidRPr="0051652D" w:rsidRDefault="0051652D" w:rsidP="005165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51652D">
              <w:rPr>
                <w:rFonts w:eastAsia="Times New Roman"/>
                <w:color w:val="000000"/>
                <w:sz w:val="20"/>
                <w:szCs w:val="20"/>
                <w:lang w:val="ru-RU"/>
              </w:rPr>
              <w:t>Развитие у обучающихся</w:t>
            </w:r>
          </w:p>
          <w:p w:rsidR="0051652D" w:rsidRPr="0051652D" w:rsidRDefault="0051652D" w:rsidP="005165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51652D">
              <w:rPr>
                <w:rFonts w:eastAsia="Times New Roman"/>
                <w:color w:val="000000"/>
                <w:sz w:val="20"/>
                <w:szCs w:val="20"/>
                <w:lang w:val="ru-RU"/>
              </w:rPr>
              <w:t>познавательной активности,</w:t>
            </w:r>
          </w:p>
          <w:p w:rsidR="0051652D" w:rsidRPr="0051652D" w:rsidRDefault="0051652D" w:rsidP="005165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51652D">
              <w:rPr>
                <w:rFonts w:eastAsia="Times New Roman"/>
                <w:color w:val="000000"/>
                <w:sz w:val="20"/>
                <w:szCs w:val="20"/>
                <w:lang w:val="ru-RU"/>
              </w:rPr>
              <w:t>самостоятельности,</w:t>
            </w:r>
          </w:p>
          <w:p w:rsidR="0051652D" w:rsidRPr="0051652D" w:rsidRDefault="0051652D" w:rsidP="005165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51652D">
              <w:rPr>
                <w:rFonts w:eastAsia="Times New Roman"/>
                <w:color w:val="000000"/>
                <w:sz w:val="20"/>
                <w:szCs w:val="20"/>
                <w:lang w:val="ru-RU"/>
              </w:rPr>
              <w:t>инициативы, творческих</w:t>
            </w:r>
          </w:p>
          <w:p w:rsidR="0051652D" w:rsidRPr="0051652D" w:rsidRDefault="0051652D" w:rsidP="005165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51652D">
              <w:rPr>
                <w:rFonts w:eastAsia="Times New Roman"/>
                <w:color w:val="000000"/>
                <w:sz w:val="20"/>
                <w:szCs w:val="20"/>
                <w:lang w:val="ru-RU"/>
              </w:rPr>
              <w:t>способностей, формирование</w:t>
            </w:r>
          </w:p>
          <w:p w:rsidR="0051652D" w:rsidRPr="0051652D" w:rsidRDefault="0051652D" w:rsidP="005165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51652D">
              <w:rPr>
                <w:rFonts w:eastAsia="Times New Roman"/>
                <w:color w:val="000000"/>
                <w:sz w:val="20"/>
                <w:szCs w:val="20"/>
                <w:lang w:val="ru-RU"/>
              </w:rPr>
              <w:t>гражданской позиции,</w:t>
            </w:r>
          </w:p>
          <w:p w:rsidR="0051652D" w:rsidRPr="0051652D" w:rsidRDefault="0051652D" w:rsidP="005165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51652D">
              <w:rPr>
                <w:rFonts w:eastAsia="Times New Roman"/>
                <w:color w:val="000000"/>
                <w:sz w:val="20"/>
                <w:szCs w:val="20"/>
                <w:lang w:val="ru-RU"/>
              </w:rPr>
              <w:t>способности к труду и жизни в</w:t>
            </w:r>
          </w:p>
          <w:p w:rsidR="0051652D" w:rsidRPr="0051652D" w:rsidRDefault="0051652D" w:rsidP="005165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51652D">
              <w:rPr>
                <w:rFonts w:eastAsia="Times New Roman"/>
                <w:color w:val="000000"/>
                <w:sz w:val="20"/>
                <w:szCs w:val="20"/>
                <w:lang w:val="ru-RU"/>
              </w:rPr>
              <w:t>условиях современного мира,</w:t>
            </w:r>
          </w:p>
          <w:p w:rsidR="0051652D" w:rsidRPr="0051652D" w:rsidRDefault="0051652D" w:rsidP="005165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51652D">
              <w:rPr>
                <w:rFonts w:eastAsia="Times New Roman"/>
                <w:color w:val="000000"/>
                <w:sz w:val="20"/>
                <w:szCs w:val="20"/>
                <w:lang w:val="ru-RU"/>
              </w:rPr>
              <w:t>формирование у обучающихся</w:t>
            </w:r>
          </w:p>
          <w:p w:rsidR="0051652D" w:rsidRPr="0051652D" w:rsidRDefault="0051652D" w:rsidP="005165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51652D">
              <w:rPr>
                <w:rFonts w:eastAsia="Times New Roman"/>
                <w:color w:val="000000"/>
                <w:sz w:val="20"/>
                <w:szCs w:val="20"/>
                <w:lang w:val="ru-RU"/>
              </w:rPr>
              <w:t>культуры здорового и</w:t>
            </w:r>
          </w:p>
          <w:p w:rsidR="0051652D" w:rsidRPr="0051652D" w:rsidRDefault="0051652D" w:rsidP="005165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51652D">
              <w:rPr>
                <w:rFonts w:eastAsia="Times New Roman"/>
                <w:color w:val="000000"/>
                <w:sz w:val="20"/>
                <w:szCs w:val="20"/>
                <w:lang w:val="ru-RU"/>
              </w:rPr>
              <w:t>безопасного образа жизни</w:t>
            </w:r>
            <w:r w:rsidR="001A4043">
              <w:rPr>
                <w:rFonts w:eastAsia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233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1652D" w:rsidRPr="0051652D" w:rsidRDefault="0051652D" w:rsidP="005165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51652D">
              <w:rPr>
                <w:rFonts w:eastAsia="Times New Roman"/>
                <w:color w:val="000000"/>
                <w:sz w:val="20"/>
                <w:szCs w:val="20"/>
                <w:lang w:val="ru-RU"/>
              </w:rPr>
              <w:t>Методы и приемы</w:t>
            </w:r>
          </w:p>
          <w:p w:rsidR="0051652D" w:rsidRPr="0051652D" w:rsidRDefault="0051652D" w:rsidP="005165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51652D">
              <w:rPr>
                <w:rFonts w:eastAsia="Times New Roman"/>
                <w:color w:val="000000"/>
                <w:sz w:val="20"/>
                <w:szCs w:val="20"/>
                <w:lang w:val="ru-RU"/>
              </w:rPr>
              <w:t>стимуляции к познанию</w:t>
            </w:r>
          </w:p>
          <w:p w:rsidR="0051652D" w:rsidRPr="0051652D" w:rsidRDefault="0051652D" w:rsidP="005165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51652D">
              <w:rPr>
                <w:rFonts w:eastAsia="Times New Roman"/>
                <w:color w:val="000000"/>
                <w:sz w:val="20"/>
                <w:szCs w:val="20"/>
                <w:lang w:val="ru-RU"/>
              </w:rPr>
              <w:t>и формирование</w:t>
            </w:r>
          </w:p>
          <w:p w:rsidR="0051652D" w:rsidRPr="0051652D" w:rsidRDefault="0051652D" w:rsidP="005165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51652D">
              <w:rPr>
                <w:rFonts w:eastAsia="Times New Roman"/>
                <w:color w:val="000000"/>
                <w:sz w:val="20"/>
                <w:szCs w:val="20"/>
                <w:lang w:val="ru-RU"/>
              </w:rPr>
              <w:t>мотивации к познанию.</w:t>
            </w:r>
          </w:p>
        </w:tc>
        <w:tc>
          <w:tcPr>
            <w:tcW w:w="2337" w:type="dxa"/>
            <w:tcBorders>
              <w:top w:val="double" w:sz="4" w:space="0" w:color="auto"/>
              <w:left w:val="double" w:sz="4" w:space="0" w:color="auto"/>
            </w:tcBorders>
          </w:tcPr>
          <w:p w:rsidR="0051652D" w:rsidRPr="0051652D" w:rsidRDefault="0051652D" w:rsidP="005165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51652D">
              <w:rPr>
                <w:rFonts w:eastAsia="Times New Roman"/>
                <w:color w:val="000000"/>
                <w:sz w:val="20"/>
                <w:szCs w:val="20"/>
                <w:lang w:val="ru-RU"/>
              </w:rPr>
              <w:t>Стимулировать</w:t>
            </w:r>
          </w:p>
          <w:p w:rsidR="0051652D" w:rsidRPr="0051652D" w:rsidRDefault="0051652D" w:rsidP="005165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51652D">
              <w:rPr>
                <w:rFonts w:eastAsia="Times New Roman"/>
                <w:color w:val="000000"/>
                <w:sz w:val="20"/>
                <w:szCs w:val="20"/>
                <w:lang w:val="ru-RU"/>
              </w:rPr>
              <w:t>познавательную</w:t>
            </w:r>
          </w:p>
          <w:p w:rsidR="0051652D" w:rsidRPr="0051652D" w:rsidRDefault="0051652D" w:rsidP="005165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51652D">
              <w:rPr>
                <w:rFonts w:eastAsia="Times New Roman"/>
                <w:color w:val="000000"/>
                <w:sz w:val="20"/>
                <w:szCs w:val="20"/>
                <w:lang w:val="ru-RU"/>
              </w:rPr>
              <w:t>активность обучающихся,</w:t>
            </w:r>
          </w:p>
          <w:p w:rsidR="0051652D" w:rsidRPr="0051652D" w:rsidRDefault="0051652D" w:rsidP="005165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51652D">
              <w:rPr>
                <w:rFonts w:eastAsia="Times New Roman"/>
                <w:color w:val="000000"/>
                <w:sz w:val="20"/>
                <w:szCs w:val="20"/>
                <w:lang w:val="ru-RU"/>
              </w:rPr>
              <w:t>инициативу и творческие</w:t>
            </w:r>
          </w:p>
          <w:p w:rsidR="0051652D" w:rsidRPr="0051652D" w:rsidRDefault="0051652D" w:rsidP="005165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51652D">
              <w:rPr>
                <w:rFonts w:eastAsia="Times New Roman"/>
                <w:color w:val="000000"/>
                <w:sz w:val="20"/>
                <w:szCs w:val="20"/>
                <w:lang w:val="ru-RU"/>
              </w:rPr>
              <w:t>способности.</w:t>
            </w:r>
          </w:p>
        </w:tc>
      </w:tr>
    </w:tbl>
    <w:p w:rsidR="00DD04D4" w:rsidRPr="00F55629" w:rsidRDefault="00DD04D4">
      <w:pPr>
        <w:ind w:firstLine="851"/>
        <w:jc w:val="both"/>
        <w:rPr>
          <w:b/>
          <w:color w:val="000000"/>
          <w:lang w:val="ru-RU"/>
        </w:rPr>
      </w:pPr>
    </w:p>
    <w:p w:rsidR="00DD04D4" w:rsidRPr="00BE5AC3" w:rsidRDefault="00BE5AC3" w:rsidP="00077DF8">
      <w:pPr>
        <w:jc w:val="both"/>
        <w:rPr>
          <w:color w:val="000000"/>
          <w:lang w:val="ru-RU"/>
        </w:rPr>
      </w:pPr>
      <w:r w:rsidRPr="00BE5AC3">
        <w:rPr>
          <w:color w:val="000000"/>
          <w:lang w:val="ru-RU"/>
        </w:rPr>
        <w:t>Педагог дополнительного образования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D04D4" w:rsidRPr="00F55629" w:rsidTr="00077DF8">
        <w:tc>
          <w:tcPr>
            <w:tcW w:w="3115" w:type="dxa"/>
            <w:tcBorders>
              <w:bottom w:val="double" w:sz="4" w:space="0" w:color="auto"/>
              <w:right w:val="double" w:sz="4" w:space="0" w:color="auto"/>
            </w:tcBorders>
          </w:tcPr>
          <w:p w:rsidR="00DD04D4" w:rsidRPr="00F55629" w:rsidRDefault="00DD04D4" w:rsidP="00DD04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F55629">
              <w:rPr>
                <w:b/>
                <w:color w:val="000000"/>
                <w:sz w:val="22"/>
                <w:szCs w:val="22"/>
                <w:lang w:val="ru-RU"/>
              </w:rPr>
              <w:t>Должностные обязанности по ЕКС</w:t>
            </w:r>
          </w:p>
        </w:tc>
        <w:tc>
          <w:tcPr>
            <w:tcW w:w="311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04D4" w:rsidRPr="00F55629" w:rsidRDefault="00DD04D4" w:rsidP="00DD04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F55629">
              <w:rPr>
                <w:b/>
                <w:color w:val="000000"/>
                <w:sz w:val="22"/>
                <w:szCs w:val="22"/>
                <w:lang w:val="ru-RU"/>
              </w:rPr>
              <w:t>Знать</w:t>
            </w:r>
          </w:p>
        </w:tc>
        <w:tc>
          <w:tcPr>
            <w:tcW w:w="3115" w:type="dxa"/>
            <w:tcBorders>
              <w:left w:val="double" w:sz="4" w:space="0" w:color="auto"/>
              <w:bottom w:val="double" w:sz="4" w:space="0" w:color="auto"/>
            </w:tcBorders>
          </w:tcPr>
          <w:p w:rsidR="00DD04D4" w:rsidRPr="00F55629" w:rsidRDefault="00DD04D4" w:rsidP="00DD04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F55629">
              <w:rPr>
                <w:b/>
                <w:color w:val="000000"/>
                <w:sz w:val="22"/>
                <w:szCs w:val="22"/>
                <w:lang w:val="ru-RU"/>
              </w:rPr>
              <w:t>Уметь</w:t>
            </w:r>
          </w:p>
        </w:tc>
      </w:tr>
      <w:tr w:rsidR="00DD04D4" w:rsidRPr="006564D4" w:rsidTr="00077DF8">
        <w:tc>
          <w:tcPr>
            <w:tcW w:w="311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55E3" w:rsidRPr="00B467DB" w:rsidRDefault="003255E3" w:rsidP="003255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  <w:szCs w:val="20"/>
                <w:lang w:val="ru-RU"/>
              </w:rPr>
            </w:pPr>
            <w:r w:rsidRPr="00B467DB">
              <w:rPr>
                <w:sz w:val="20"/>
                <w:szCs w:val="20"/>
                <w:lang w:val="ru-RU"/>
              </w:rPr>
              <w:lastRenderedPageBreak/>
              <w:t xml:space="preserve">Профессиональная </w:t>
            </w:r>
          </w:p>
          <w:p w:rsidR="003255E3" w:rsidRPr="00B467DB" w:rsidRDefault="003255E3" w:rsidP="003255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  <w:szCs w:val="20"/>
                <w:lang w:val="ru-RU"/>
              </w:rPr>
            </w:pPr>
            <w:r w:rsidRPr="00B467DB">
              <w:rPr>
                <w:sz w:val="20"/>
                <w:szCs w:val="20"/>
                <w:lang w:val="ru-RU"/>
              </w:rPr>
              <w:t xml:space="preserve">-эффективное решение профессиональных педагогических проблем и типичных профессиональных задач, </w:t>
            </w:r>
          </w:p>
          <w:p w:rsidR="003255E3" w:rsidRPr="00B467DB" w:rsidRDefault="003255E3" w:rsidP="003255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  <w:szCs w:val="20"/>
                <w:lang w:val="ru-RU"/>
              </w:rPr>
            </w:pPr>
            <w:r w:rsidRPr="00B467DB">
              <w:rPr>
                <w:sz w:val="20"/>
                <w:szCs w:val="20"/>
                <w:lang w:val="ru-RU"/>
              </w:rPr>
              <w:t>-владение современными образовательными технологиями, технологиями педагогической диагностики, осуществление оценочно-ценностной рефлексии.</w:t>
            </w:r>
          </w:p>
          <w:p w:rsidR="003255E3" w:rsidRPr="00B467DB" w:rsidRDefault="003255E3" w:rsidP="003255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  <w:szCs w:val="20"/>
                <w:lang w:val="ru-RU"/>
              </w:rPr>
            </w:pPr>
            <w:r w:rsidRPr="00B467DB">
              <w:rPr>
                <w:sz w:val="20"/>
                <w:szCs w:val="20"/>
                <w:lang w:val="ru-RU"/>
              </w:rPr>
              <w:t xml:space="preserve">   Коммуникативная </w:t>
            </w:r>
          </w:p>
          <w:p w:rsidR="003255E3" w:rsidRPr="00B467DB" w:rsidRDefault="003255E3" w:rsidP="003255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  <w:szCs w:val="20"/>
                <w:lang w:val="ru-RU"/>
              </w:rPr>
            </w:pPr>
            <w:r w:rsidRPr="00B467DB">
              <w:rPr>
                <w:sz w:val="20"/>
                <w:szCs w:val="20"/>
                <w:lang w:val="ru-RU"/>
              </w:rPr>
              <w:t xml:space="preserve">-умение вырабатывать стратегию, тактику и технику взаимодействий с людьми, организовывать их совместную деятельность для достижения определенных социально значимых целей; </w:t>
            </w:r>
          </w:p>
          <w:p w:rsidR="003255E3" w:rsidRPr="00B467DB" w:rsidRDefault="003255E3" w:rsidP="003255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  <w:szCs w:val="20"/>
                <w:lang w:val="ru-RU"/>
              </w:rPr>
            </w:pPr>
            <w:r w:rsidRPr="00B467DB">
              <w:rPr>
                <w:sz w:val="20"/>
                <w:szCs w:val="20"/>
                <w:lang w:val="ru-RU"/>
              </w:rPr>
              <w:t xml:space="preserve"> -умением публично представлять результаты своей работы, отбирать адекватные формы и методы презентации. </w:t>
            </w:r>
          </w:p>
          <w:p w:rsidR="003255E3" w:rsidRPr="00B467DB" w:rsidRDefault="003255E3" w:rsidP="003255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  <w:szCs w:val="20"/>
                <w:lang w:val="ru-RU"/>
              </w:rPr>
            </w:pPr>
            <w:r w:rsidRPr="00B467DB">
              <w:rPr>
                <w:sz w:val="20"/>
                <w:szCs w:val="20"/>
                <w:lang w:val="ru-RU"/>
              </w:rPr>
              <w:t xml:space="preserve">              Информационная </w:t>
            </w:r>
          </w:p>
          <w:p w:rsidR="003255E3" w:rsidRPr="00B467DB" w:rsidRDefault="003255E3" w:rsidP="003255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  <w:szCs w:val="20"/>
                <w:lang w:val="ru-RU"/>
              </w:rPr>
            </w:pPr>
            <w:r w:rsidRPr="00B467DB">
              <w:rPr>
                <w:sz w:val="20"/>
                <w:szCs w:val="20"/>
                <w:lang w:val="ru-RU"/>
              </w:rPr>
              <w:t xml:space="preserve">-эффективный поиск, структурирование информации, ее адаптацию к особенностям педагогического процесса и дидактическим требованиям; </w:t>
            </w:r>
          </w:p>
          <w:p w:rsidR="003255E3" w:rsidRPr="00B467DB" w:rsidRDefault="003255E3" w:rsidP="003255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  <w:szCs w:val="20"/>
                <w:lang w:val="ru-RU"/>
              </w:rPr>
            </w:pPr>
            <w:r w:rsidRPr="00B467DB">
              <w:rPr>
                <w:sz w:val="20"/>
                <w:szCs w:val="20"/>
                <w:lang w:val="ru-RU"/>
              </w:rPr>
              <w:t xml:space="preserve">-использование компьютерных и мультимедийных технологий, цифровых образовательных ресурсов в образовательном процессе; </w:t>
            </w:r>
          </w:p>
          <w:p w:rsidR="003255E3" w:rsidRPr="00B467DB" w:rsidRDefault="003255E3" w:rsidP="003255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  <w:szCs w:val="20"/>
                <w:lang w:val="ru-RU"/>
              </w:rPr>
            </w:pPr>
            <w:r w:rsidRPr="00B467DB">
              <w:rPr>
                <w:sz w:val="20"/>
                <w:szCs w:val="20"/>
                <w:lang w:val="ru-RU"/>
              </w:rPr>
              <w:t xml:space="preserve">              Правовая </w:t>
            </w:r>
          </w:p>
          <w:p w:rsidR="00BE5AC3" w:rsidRPr="00B467DB" w:rsidRDefault="003255E3" w:rsidP="00BE5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  <w:szCs w:val="20"/>
                <w:lang w:val="ru-RU"/>
              </w:rPr>
            </w:pPr>
            <w:r w:rsidRPr="00B467DB">
              <w:rPr>
                <w:sz w:val="20"/>
                <w:szCs w:val="20"/>
                <w:lang w:val="ru-RU"/>
              </w:rPr>
              <w:t>-эффективное использование в профессиональной деятельности законодательных и иных нормативных правовых документов органов власти, а также локальных актов и иной школьной документации для решения соответствующих профессиональных задач.</w:t>
            </w:r>
          </w:p>
        </w:tc>
        <w:tc>
          <w:tcPr>
            <w:tcW w:w="3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4640" w:rsidRPr="00B467DB" w:rsidRDefault="00FA3977" w:rsidP="007745B8">
            <w:pPr>
              <w:pStyle w:val="s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B467DB">
              <w:rPr>
                <w:sz w:val="20"/>
                <w:szCs w:val="20"/>
              </w:rPr>
              <w:t>П</w:t>
            </w:r>
            <w:r w:rsidR="00BE5AC3" w:rsidRPr="00B467DB">
              <w:rPr>
                <w:sz w:val="20"/>
                <w:szCs w:val="20"/>
              </w:rPr>
              <w:t xml:space="preserve">риоритетные направления развития образовательной системы Российской Федерации; </w:t>
            </w:r>
          </w:p>
          <w:p w:rsidR="00764640" w:rsidRPr="00B467DB" w:rsidRDefault="00764640" w:rsidP="007745B8">
            <w:pPr>
              <w:pStyle w:val="s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764640" w:rsidRPr="00B467DB" w:rsidRDefault="00764640" w:rsidP="007745B8">
            <w:pPr>
              <w:pStyle w:val="s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B467DB">
              <w:rPr>
                <w:sz w:val="20"/>
                <w:szCs w:val="20"/>
              </w:rPr>
              <w:t>З</w:t>
            </w:r>
            <w:r w:rsidR="00BE5AC3" w:rsidRPr="00B467DB">
              <w:rPr>
                <w:sz w:val="20"/>
                <w:szCs w:val="20"/>
              </w:rPr>
              <w:t xml:space="preserve">аконы и </w:t>
            </w:r>
            <w:r w:rsidRPr="00B467DB">
              <w:rPr>
                <w:sz w:val="20"/>
                <w:szCs w:val="20"/>
              </w:rPr>
              <w:t xml:space="preserve">иные нормативные правовые акты, </w:t>
            </w:r>
            <w:r w:rsidR="00BE5AC3" w:rsidRPr="00B467DB">
              <w:rPr>
                <w:sz w:val="20"/>
                <w:szCs w:val="20"/>
              </w:rPr>
              <w:t>регламентирующие образовательную деятельность; </w:t>
            </w:r>
          </w:p>
          <w:p w:rsidR="00764640" w:rsidRPr="00B467DB" w:rsidRDefault="00BE5AC3" w:rsidP="007745B8">
            <w:pPr>
              <w:pStyle w:val="s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B467DB">
              <w:rPr>
                <w:sz w:val="20"/>
                <w:szCs w:val="20"/>
              </w:rPr>
              <w:t xml:space="preserve"> </w:t>
            </w:r>
          </w:p>
          <w:p w:rsidR="00764640" w:rsidRPr="00B467DB" w:rsidRDefault="003255E3" w:rsidP="007745B8">
            <w:pPr>
              <w:pStyle w:val="s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B467DB">
              <w:rPr>
                <w:sz w:val="20"/>
                <w:szCs w:val="20"/>
              </w:rPr>
              <w:t xml:space="preserve">Обновление содержания и методов обучения с учетом переориентации системы образования </w:t>
            </w:r>
            <w:r w:rsidR="001A4043" w:rsidRPr="00B467DB">
              <w:rPr>
                <w:sz w:val="20"/>
                <w:szCs w:val="20"/>
              </w:rPr>
              <w:t xml:space="preserve">на новые результаты, связанные </w:t>
            </w:r>
            <w:r w:rsidRPr="00B467DB">
              <w:rPr>
                <w:sz w:val="20"/>
                <w:szCs w:val="20"/>
              </w:rPr>
              <w:t>с функциональной грамотностью обучающихся.</w:t>
            </w:r>
          </w:p>
          <w:p w:rsidR="00764640" w:rsidRPr="00B467DB" w:rsidRDefault="00764640" w:rsidP="007745B8">
            <w:pPr>
              <w:pStyle w:val="s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764640" w:rsidRPr="00B467DB" w:rsidRDefault="00764640" w:rsidP="007745B8">
            <w:pPr>
              <w:pStyle w:val="s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B467DB">
              <w:rPr>
                <w:sz w:val="20"/>
                <w:szCs w:val="20"/>
              </w:rPr>
              <w:t>С</w:t>
            </w:r>
            <w:r w:rsidR="00BE5AC3" w:rsidRPr="00B467DB">
              <w:rPr>
                <w:sz w:val="20"/>
                <w:szCs w:val="20"/>
              </w:rPr>
              <w:t>овременные педагогические технологии продуктивного, дифференциро</w:t>
            </w:r>
            <w:r w:rsidR="0071003A" w:rsidRPr="00B467DB">
              <w:rPr>
                <w:sz w:val="20"/>
                <w:szCs w:val="20"/>
              </w:rPr>
              <w:t>ванного, развивающего обучения.</w:t>
            </w:r>
          </w:p>
          <w:p w:rsidR="00764640" w:rsidRPr="00B467DB" w:rsidRDefault="00764640" w:rsidP="00764640">
            <w:pPr>
              <w:pStyle w:val="s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DD04D4" w:rsidRPr="00B467DB" w:rsidRDefault="00764640" w:rsidP="00764640">
            <w:pPr>
              <w:pStyle w:val="s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B467DB">
              <w:rPr>
                <w:sz w:val="20"/>
                <w:szCs w:val="20"/>
              </w:rPr>
              <w:t>Т</w:t>
            </w:r>
            <w:r w:rsidR="00BE5AC3" w:rsidRPr="00B467DB">
              <w:rPr>
                <w:sz w:val="20"/>
                <w:szCs w:val="20"/>
              </w:rPr>
              <w:t>ехнологии педагогической диагностики</w:t>
            </w:r>
            <w:r w:rsidRPr="00B467DB">
              <w:rPr>
                <w:sz w:val="20"/>
                <w:szCs w:val="20"/>
              </w:rPr>
              <w:t>.</w:t>
            </w:r>
          </w:p>
          <w:p w:rsidR="00881188" w:rsidRPr="00B467DB" w:rsidRDefault="00881188" w:rsidP="00764640">
            <w:pPr>
              <w:pStyle w:val="s1"/>
              <w:shd w:val="clear" w:color="auto" w:fill="FFFFFF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3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D04D4" w:rsidRPr="00B467DB" w:rsidRDefault="00D507D3" w:rsidP="00D507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  <w:szCs w:val="20"/>
                <w:lang w:val="ru-RU"/>
              </w:rPr>
            </w:pPr>
            <w:r w:rsidRPr="00B467DB">
              <w:rPr>
                <w:sz w:val="20"/>
                <w:szCs w:val="20"/>
                <w:lang w:val="ru-RU"/>
              </w:rPr>
              <w:t>Проводить учебные занятия, опираясь на достижения в области методической, педагогической и психологической наук, возрастной психологии и школьной гигиены, а также соврем</w:t>
            </w:r>
            <w:r w:rsidR="009D4068" w:rsidRPr="00B467DB">
              <w:rPr>
                <w:sz w:val="20"/>
                <w:szCs w:val="20"/>
                <w:lang w:val="ru-RU"/>
              </w:rPr>
              <w:t>енных информационных технологий и функциональной грамотности.</w:t>
            </w:r>
          </w:p>
          <w:p w:rsidR="00164EFE" w:rsidRPr="00B467DB" w:rsidRDefault="00164EFE" w:rsidP="00D507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  <w:szCs w:val="20"/>
                <w:lang w:val="ru-RU"/>
              </w:rPr>
            </w:pPr>
          </w:p>
          <w:p w:rsidR="00004279" w:rsidRPr="00B467DB" w:rsidRDefault="00004279" w:rsidP="00D507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0"/>
                <w:szCs w:val="20"/>
                <w:lang w:val="ru-RU"/>
              </w:rPr>
            </w:pPr>
            <w:r w:rsidRPr="00B467DB">
              <w:rPr>
                <w:sz w:val="20"/>
                <w:szCs w:val="20"/>
                <w:lang w:val="ru-RU"/>
              </w:rPr>
              <w:t>Составлять  планы и программы занятий, обеспечи</w:t>
            </w:r>
            <w:r w:rsidR="00681800" w:rsidRPr="00B467DB">
              <w:rPr>
                <w:sz w:val="20"/>
                <w:szCs w:val="20"/>
                <w:lang w:val="ru-RU"/>
              </w:rPr>
              <w:t>вать</w:t>
            </w:r>
            <w:r w:rsidRPr="00B467DB">
              <w:rPr>
                <w:sz w:val="20"/>
                <w:szCs w:val="20"/>
                <w:lang w:val="ru-RU"/>
              </w:rPr>
              <w:t xml:space="preserve"> их выполнение.</w:t>
            </w:r>
          </w:p>
        </w:tc>
      </w:tr>
    </w:tbl>
    <w:p w:rsidR="001470D8" w:rsidRPr="00F55629" w:rsidRDefault="001470D8" w:rsidP="0071003A">
      <w:pPr>
        <w:jc w:val="both"/>
        <w:rPr>
          <w:b/>
          <w:color w:val="000000"/>
          <w:lang w:val="ru-RU"/>
        </w:rPr>
      </w:pPr>
    </w:p>
    <w:p w:rsidR="004233F7" w:rsidRPr="001A4043" w:rsidRDefault="004233F7" w:rsidP="00610E08">
      <w:pPr>
        <w:pStyle w:val="a5"/>
        <w:numPr>
          <w:ilvl w:val="1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0"/>
        <w:jc w:val="both"/>
        <w:rPr>
          <w:b/>
          <w:color w:val="000000"/>
          <w:lang w:val="ru-RU"/>
        </w:rPr>
      </w:pPr>
      <w:r w:rsidRPr="00F55629">
        <w:rPr>
          <w:b/>
          <w:color w:val="000000"/>
          <w:lang w:val="ru-RU"/>
        </w:rPr>
        <w:t>Категория слушателей:</w:t>
      </w:r>
      <w:r w:rsidR="001A4043">
        <w:rPr>
          <w:rFonts w:ascii="PT Astra Serif" w:hAnsi="PT Astra Serif"/>
          <w:lang w:val="ru-RU"/>
        </w:rPr>
        <w:t xml:space="preserve"> п</w:t>
      </w:r>
      <w:r w:rsidR="003D6DF1" w:rsidRPr="003D6DF1">
        <w:rPr>
          <w:rFonts w:ascii="PT Astra Serif" w:hAnsi="PT Astra Serif"/>
          <w:lang w:val="ru-RU"/>
        </w:rPr>
        <w:t>едагоги дополнительного образования учреждений дополнительного образования.</w:t>
      </w:r>
    </w:p>
    <w:p w:rsidR="00BD1CE9" w:rsidRPr="001A4043" w:rsidRDefault="004233F7" w:rsidP="001A4043">
      <w:pPr>
        <w:pStyle w:val="a5"/>
        <w:numPr>
          <w:ilvl w:val="1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0"/>
        <w:jc w:val="both"/>
        <w:rPr>
          <w:color w:val="000000"/>
          <w:lang w:val="ru-RU"/>
        </w:rPr>
      </w:pPr>
      <w:r w:rsidRPr="00F55629">
        <w:rPr>
          <w:b/>
          <w:color w:val="000000"/>
          <w:lang w:val="ru-RU"/>
        </w:rPr>
        <w:t xml:space="preserve">Форма обучения </w:t>
      </w:r>
      <w:r w:rsidRPr="001C7075">
        <w:rPr>
          <w:b/>
          <w:color w:val="000000"/>
          <w:lang w:val="ru-RU"/>
        </w:rPr>
        <w:t xml:space="preserve">– </w:t>
      </w:r>
      <w:r w:rsidR="001A4043">
        <w:rPr>
          <w:color w:val="000000"/>
          <w:lang w:val="ru-RU"/>
        </w:rPr>
        <w:t>очн</w:t>
      </w:r>
      <w:r w:rsidR="00610E08" w:rsidRPr="001C7075">
        <w:rPr>
          <w:color w:val="000000"/>
          <w:lang w:val="ru-RU"/>
        </w:rPr>
        <w:t>ая.</w:t>
      </w:r>
    </w:p>
    <w:p w:rsidR="00BD1CE9" w:rsidRPr="00F55629" w:rsidRDefault="00BD1CE9" w:rsidP="00610E08">
      <w:pPr>
        <w:pStyle w:val="a5"/>
        <w:numPr>
          <w:ilvl w:val="1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0"/>
        <w:jc w:val="both"/>
        <w:rPr>
          <w:b/>
          <w:color w:val="000000"/>
          <w:lang w:val="ru-RU"/>
        </w:rPr>
      </w:pPr>
      <w:r w:rsidRPr="00F55629">
        <w:rPr>
          <w:b/>
          <w:color w:val="000000"/>
          <w:lang w:val="ru-RU"/>
        </w:rPr>
        <w:t>Срок освоения программы:</w:t>
      </w:r>
      <w:r w:rsidR="003D6DF1">
        <w:rPr>
          <w:b/>
          <w:color w:val="000000"/>
          <w:lang w:val="ru-RU"/>
        </w:rPr>
        <w:t xml:space="preserve"> </w:t>
      </w:r>
      <w:r w:rsidR="003D6DF1" w:rsidRPr="003D6DF1">
        <w:rPr>
          <w:color w:val="000000"/>
          <w:lang w:val="ru-RU"/>
        </w:rPr>
        <w:t>16 учебных часов.</w:t>
      </w:r>
    </w:p>
    <w:p w:rsidR="00BD1CE9" w:rsidRPr="00F55629" w:rsidRDefault="00BD1CE9" w:rsidP="00610E08">
      <w:pPr>
        <w:pStyle w:val="a5"/>
        <w:rPr>
          <w:b/>
          <w:color w:val="000000"/>
          <w:lang w:val="ru-RU"/>
        </w:rPr>
      </w:pPr>
    </w:p>
    <w:p w:rsidR="0066345F" w:rsidRPr="00F55629" w:rsidRDefault="0066345F" w:rsidP="00610E08">
      <w:pPr>
        <w:pStyle w:val="a5"/>
        <w:rPr>
          <w:b/>
          <w:color w:val="000000"/>
          <w:lang w:val="ru-RU"/>
        </w:rPr>
      </w:pPr>
    </w:p>
    <w:p w:rsidR="00BD1CE9" w:rsidRPr="00F55629" w:rsidRDefault="00BD1CE9" w:rsidP="00610E08">
      <w:pPr>
        <w:rPr>
          <w:b/>
          <w:color w:val="000000"/>
          <w:lang w:val="ru-RU"/>
        </w:rPr>
      </w:pPr>
      <w:r w:rsidRPr="00F55629">
        <w:rPr>
          <w:b/>
          <w:color w:val="000000"/>
          <w:lang w:val="ru-RU"/>
        </w:rPr>
        <w:t>Раздел 2. Содержание программы</w:t>
      </w:r>
    </w:p>
    <w:p w:rsidR="00333E21" w:rsidRPr="00F55629" w:rsidRDefault="00333E21" w:rsidP="00610E08">
      <w:pPr>
        <w:pStyle w:val="a5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/>
        <w:jc w:val="both"/>
        <w:rPr>
          <w:b/>
          <w:color w:val="000000"/>
          <w:lang w:val="ru-RU"/>
        </w:rPr>
      </w:pPr>
    </w:p>
    <w:p w:rsidR="00333E21" w:rsidRPr="00F55629" w:rsidRDefault="00333E21" w:rsidP="00587642">
      <w:pPr>
        <w:pStyle w:val="a5"/>
        <w:numPr>
          <w:ilvl w:val="1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0"/>
        <w:jc w:val="both"/>
        <w:rPr>
          <w:b/>
          <w:color w:val="000000"/>
          <w:lang w:val="ru-RU"/>
        </w:rPr>
      </w:pPr>
      <w:r w:rsidRPr="00F55629">
        <w:rPr>
          <w:b/>
          <w:color w:val="000000"/>
          <w:lang w:val="ru-RU"/>
        </w:rPr>
        <w:t>Учебная программа</w:t>
      </w:r>
    </w:p>
    <w:tbl>
      <w:tblPr>
        <w:tblStyle w:val="afff2"/>
        <w:tblW w:w="99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2693"/>
        <w:gridCol w:w="850"/>
        <w:gridCol w:w="993"/>
        <w:gridCol w:w="1730"/>
        <w:gridCol w:w="1985"/>
        <w:gridCol w:w="1134"/>
      </w:tblGrid>
      <w:tr w:rsidR="00333E21" w:rsidRPr="00F55629" w:rsidTr="00077DF8">
        <w:trPr>
          <w:trHeight w:val="26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33E21" w:rsidRPr="00F55629" w:rsidRDefault="00072BC3">
            <w:pPr>
              <w:jc w:val="center"/>
              <w:rPr>
                <w:b/>
                <w:color w:val="000000"/>
                <w:lang w:val="ru-RU"/>
              </w:rPr>
            </w:pPr>
            <w:r w:rsidRPr="00F55629">
              <w:rPr>
                <w:b/>
                <w:color w:val="000000"/>
                <w:lang w:val="ru-RU"/>
              </w:rPr>
              <w:t xml:space="preserve"> </w:t>
            </w:r>
            <w:r w:rsidR="00333E21" w:rsidRPr="00F55629">
              <w:rPr>
                <w:b/>
                <w:color w:val="000000"/>
                <w:lang w:val="ru-RU"/>
              </w:rPr>
              <w:t>№ 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3E21" w:rsidRPr="00F55629" w:rsidRDefault="00333E21" w:rsidP="0066345F">
            <w:pPr>
              <w:ind w:right="-115"/>
              <w:jc w:val="center"/>
              <w:rPr>
                <w:b/>
                <w:color w:val="000000"/>
                <w:lang w:val="ru-RU"/>
              </w:rPr>
            </w:pPr>
            <w:r w:rsidRPr="00F55629">
              <w:rPr>
                <w:b/>
                <w:color w:val="000000"/>
                <w:lang w:val="ru-RU"/>
              </w:rPr>
              <w:t>Наименование разделов (модулей) и тем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3E21" w:rsidRPr="00F55629" w:rsidRDefault="00333E21" w:rsidP="00333E21">
            <w:pPr>
              <w:jc w:val="center"/>
              <w:rPr>
                <w:b/>
                <w:color w:val="000000"/>
                <w:lang w:val="ru-RU"/>
              </w:rPr>
            </w:pPr>
            <w:r w:rsidRPr="00F55629">
              <w:rPr>
                <w:b/>
                <w:color w:val="000000"/>
                <w:lang w:val="ru-RU"/>
              </w:rPr>
              <w:t>Всего часов</w:t>
            </w:r>
          </w:p>
        </w:tc>
        <w:tc>
          <w:tcPr>
            <w:tcW w:w="272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3E21" w:rsidRPr="00F55629" w:rsidRDefault="00333E21">
            <w:pPr>
              <w:jc w:val="center"/>
              <w:rPr>
                <w:b/>
                <w:color w:val="000000"/>
                <w:lang w:val="ru-RU"/>
              </w:rPr>
            </w:pPr>
            <w:r w:rsidRPr="00F55629">
              <w:rPr>
                <w:b/>
                <w:color w:val="000000"/>
                <w:lang w:val="ru-RU"/>
              </w:rPr>
              <w:t>Виды учебных занятий, учебных работ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3E21" w:rsidRPr="00F55629" w:rsidRDefault="00333E21" w:rsidP="0066345F">
            <w:pPr>
              <w:ind w:left="-93" w:right="-115"/>
              <w:jc w:val="center"/>
              <w:rPr>
                <w:b/>
                <w:lang w:val="ru-RU"/>
              </w:rPr>
            </w:pPr>
            <w:r w:rsidRPr="00F55629">
              <w:rPr>
                <w:b/>
                <w:lang w:val="ru-RU"/>
              </w:rPr>
              <w:t>Самостоятельная работа, час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333E21" w:rsidRPr="00F55629" w:rsidRDefault="00333E21" w:rsidP="0066345F">
            <w:pPr>
              <w:ind w:left="-115" w:right="-115"/>
              <w:jc w:val="center"/>
              <w:rPr>
                <w:b/>
                <w:color w:val="000000"/>
                <w:lang w:val="ru-RU"/>
              </w:rPr>
            </w:pPr>
            <w:r w:rsidRPr="00F55629">
              <w:rPr>
                <w:b/>
                <w:lang w:val="ru-RU"/>
              </w:rPr>
              <w:t>Формы контроля</w:t>
            </w:r>
          </w:p>
        </w:tc>
      </w:tr>
      <w:tr w:rsidR="00333E21" w:rsidRPr="00F55629" w:rsidTr="00077DF8">
        <w:trPr>
          <w:trHeight w:val="269"/>
        </w:trPr>
        <w:tc>
          <w:tcPr>
            <w:tcW w:w="56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33E21" w:rsidRPr="00F55629" w:rsidRDefault="00333E21">
            <w:pPr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3E21" w:rsidRPr="00F55629" w:rsidRDefault="00333E21">
            <w:pPr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3E21" w:rsidRPr="00F55629" w:rsidRDefault="00333E21">
            <w:pPr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3E21" w:rsidRPr="00F55629" w:rsidRDefault="00333E21" w:rsidP="0066345F">
            <w:pPr>
              <w:ind w:right="-144"/>
              <w:jc w:val="center"/>
              <w:rPr>
                <w:b/>
                <w:color w:val="000000"/>
                <w:lang w:val="ru-RU"/>
              </w:rPr>
            </w:pPr>
            <w:r w:rsidRPr="00F55629">
              <w:rPr>
                <w:b/>
                <w:color w:val="000000"/>
                <w:lang w:val="ru-RU"/>
              </w:rPr>
              <w:t>Лекция, час</w:t>
            </w:r>
          </w:p>
        </w:tc>
        <w:tc>
          <w:tcPr>
            <w:tcW w:w="1730" w:type="dxa"/>
            <w:tcBorders>
              <w:left w:val="double" w:sz="4" w:space="0" w:color="auto"/>
              <w:right w:val="double" w:sz="4" w:space="0" w:color="auto"/>
            </w:tcBorders>
          </w:tcPr>
          <w:p w:rsidR="00333E21" w:rsidRPr="00F55629" w:rsidRDefault="00333E21" w:rsidP="0066345F">
            <w:pPr>
              <w:ind w:right="-137"/>
              <w:jc w:val="center"/>
              <w:rPr>
                <w:b/>
                <w:color w:val="000000"/>
                <w:lang w:val="ru-RU"/>
              </w:rPr>
            </w:pPr>
            <w:r w:rsidRPr="00F55629">
              <w:rPr>
                <w:b/>
                <w:color w:val="000000"/>
                <w:lang w:val="ru-RU"/>
              </w:rPr>
              <w:t>Интерактивное (практическое) занятие, час</w:t>
            </w:r>
          </w:p>
        </w:tc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3E21" w:rsidRPr="00F55629" w:rsidRDefault="00333E21">
            <w:pPr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333E21" w:rsidRPr="00F55629" w:rsidRDefault="00333E21">
            <w:pPr>
              <w:widowControl w:val="0"/>
              <w:spacing w:line="276" w:lineRule="auto"/>
              <w:rPr>
                <w:color w:val="000000"/>
              </w:rPr>
            </w:pPr>
          </w:p>
        </w:tc>
      </w:tr>
      <w:tr w:rsidR="00333E21" w:rsidRPr="00A80104" w:rsidTr="00077DF8">
        <w:trPr>
          <w:trHeight w:val="801"/>
        </w:trPr>
        <w:tc>
          <w:tcPr>
            <w:tcW w:w="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3E21" w:rsidRPr="00F55629" w:rsidRDefault="00333E21" w:rsidP="0066345F">
            <w:pPr>
              <w:ind w:left="-120"/>
              <w:jc w:val="center"/>
              <w:rPr>
                <w:color w:val="000000"/>
              </w:rPr>
            </w:pPr>
            <w:r w:rsidRPr="00F55629">
              <w:rPr>
                <w:color w:val="000000"/>
              </w:rPr>
              <w:lastRenderedPageBreak/>
              <w:t>1.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20B99" w:rsidRPr="00084E3A" w:rsidRDefault="00A80104" w:rsidP="00720B99">
            <w:pPr>
              <w:rPr>
                <w:rFonts w:ascii="PT Astra Serif" w:eastAsia="Calibri" w:hAnsi="PT Astra Serif"/>
                <w:b/>
                <w:lang w:val="ru-RU"/>
              </w:rPr>
            </w:pPr>
            <w:r w:rsidRPr="00A80104">
              <w:rPr>
                <w:rFonts w:ascii="PT Astra Serif" w:eastAsia="Calibri" w:hAnsi="PT Astra Serif"/>
                <w:b/>
                <w:lang w:val="ru-RU"/>
              </w:rPr>
              <w:t>Модуль 1</w:t>
            </w:r>
            <w:r w:rsidRPr="00084E3A">
              <w:rPr>
                <w:rFonts w:ascii="PT Astra Serif" w:eastAsia="Calibri" w:hAnsi="PT Astra Serif"/>
                <w:b/>
                <w:lang w:val="ru-RU"/>
              </w:rPr>
              <w:t>.</w:t>
            </w:r>
            <w:r w:rsidR="00720B99" w:rsidRPr="00084E3A">
              <w:rPr>
                <w:b/>
                <w:lang w:val="ru-RU"/>
              </w:rPr>
              <w:t xml:space="preserve"> </w:t>
            </w:r>
            <w:r w:rsidR="00720B99" w:rsidRPr="00084E3A">
              <w:rPr>
                <w:rFonts w:ascii="PT Astra Serif" w:eastAsia="Calibri" w:hAnsi="PT Astra Serif"/>
                <w:b/>
                <w:lang w:val="ru-RU"/>
              </w:rPr>
              <w:t>Формирование</w:t>
            </w:r>
          </w:p>
          <w:p w:rsidR="00720B99" w:rsidRPr="00084E3A" w:rsidRDefault="00720B99" w:rsidP="00720B99">
            <w:pPr>
              <w:rPr>
                <w:rFonts w:ascii="PT Astra Serif" w:eastAsia="Calibri" w:hAnsi="PT Astra Serif"/>
                <w:b/>
                <w:lang w:val="ru-RU"/>
              </w:rPr>
            </w:pPr>
            <w:r w:rsidRPr="00084E3A">
              <w:rPr>
                <w:rFonts w:ascii="PT Astra Serif" w:eastAsia="Calibri" w:hAnsi="PT Astra Serif"/>
                <w:b/>
                <w:lang w:val="ru-RU"/>
              </w:rPr>
              <w:t>функциональной грамотности</w:t>
            </w:r>
          </w:p>
          <w:p w:rsidR="00720B99" w:rsidRPr="00084E3A" w:rsidRDefault="00720B99" w:rsidP="00720B99">
            <w:pPr>
              <w:rPr>
                <w:rFonts w:ascii="PT Astra Serif" w:eastAsia="Calibri" w:hAnsi="PT Astra Serif"/>
                <w:b/>
                <w:lang w:val="ru-RU"/>
              </w:rPr>
            </w:pPr>
            <w:r w:rsidRPr="00084E3A">
              <w:rPr>
                <w:rFonts w:ascii="PT Astra Serif" w:eastAsia="Calibri" w:hAnsi="PT Astra Serif"/>
                <w:b/>
                <w:lang w:val="ru-RU"/>
              </w:rPr>
              <w:t>в системе дополнительного</w:t>
            </w:r>
          </w:p>
          <w:p w:rsidR="00333E21" w:rsidRPr="00090972" w:rsidRDefault="00720B99" w:rsidP="00CD05A7">
            <w:pPr>
              <w:rPr>
                <w:rFonts w:ascii="PT Astra Serif" w:eastAsia="Calibri" w:hAnsi="PT Astra Serif"/>
                <w:lang w:val="ru-RU"/>
              </w:rPr>
            </w:pPr>
            <w:r w:rsidRPr="00084E3A">
              <w:rPr>
                <w:rFonts w:ascii="PT Astra Serif" w:eastAsia="Calibri" w:hAnsi="PT Astra Serif"/>
                <w:b/>
                <w:lang w:val="ru-RU"/>
              </w:rPr>
              <w:t>образования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3E21" w:rsidRPr="00D00784" w:rsidRDefault="00A80104">
            <w:pPr>
              <w:jc w:val="center"/>
              <w:rPr>
                <w:b/>
                <w:color w:val="000000"/>
                <w:lang w:val="ru-RU"/>
              </w:rPr>
            </w:pPr>
            <w:r w:rsidRPr="00D00784">
              <w:rPr>
                <w:b/>
                <w:color w:val="000000"/>
                <w:lang w:val="ru-RU"/>
              </w:rPr>
              <w:t>4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3E21" w:rsidRPr="00763D5C" w:rsidRDefault="00897684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2</w:t>
            </w:r>
          </w:p>
        </w:tc>
        <w:tc>
          <w:tcPr>
            <w:tcW w:w="17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3E21" w:rsidRPr="00763D5C" w:rsidRDefault="00897684" w:rsidP="0066345F">
            <w:pPr>
              <w:ind w:right="-137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2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3E21" w:rsidRPr="00A80104" w:rsidRDefault="00763D5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33E21" w:rsidRPr="00763D5C" w:rsidRDefault="00F260D6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Анкета</w:t>
            </w:r>
          </w:p>
        </w:tc>
      </w:tr>
      <w:tr w:rsidR="00333E21" w:rsidRPr="005D2E94" w:rsidTr="00DE762D">
        <w:trPr>
          <w:trHeight w:val="266"/>
        </w:trPr>
        <w:tc>
          <w:tcPr>
            <w:tcW w:w="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3E21" w:rsidRPr="00F55629" w:rsidRDefault="00333E21">
            <w:pPr>
              <w:jc w:val="center"/>
              <w:rPr>
                <w:color w:val="000000"/>
              </w:rPr>
            </w:pPr>
            <w:r w:rsidRPr="00F55629">
              <w:rPr>
                <w:color w:val="000000"/>
              </w:rPr>
              <w:t>2.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3E21" w:rsidRDefault="00DE762D" w:rsidP="00DE762D">
            <w:pPr>
              <w:jc w:val="both"/>
              <w:rPr>
                <w:rFonts w:ascii="PT Astra Serif" w:eastAsia="Calibri" w:hAnsi="PT Astra Serif"/>
                <w:lang w:val="ru-RU"/>
              </w:rPr>
            </w:pPr>
            <w:r w:rsidRPr="00A80104">
              <w:rPr>
                <w:rFonts w:ascii="PT Astra Serif" w:eastAsia="Calibri" w:hAnsi="PT Astra Serif"/>
                <w:lang w:val="ru-RU"/>
              </w:rPr>
              <w:t>Нормативно-пр</w:t>
            </w:r>
            <w:r w:rsidR="00720B99">
              <w:rPr>
                <w:rFonts w:ascii="PT Astra Serif" w:eastAsia="Calibri" w:hAnsi="PT Astra Serif"/>
                <w:lang w:val="ru-RU"/>
              </w:rPr>
              <w:t>авовые основания формирования функциональной г</w:t>
            </w:r>
            <w:r w:rsidR="001A4043">
              <w:rPr>
                <w:rFonts w:ascii="PT Astra Serif" w:eastAsia="Calibri" w:hAnsi="PT Astra Serif"/>
                <w:lang w:val="ru-RU"/>
              </w:rPr>
              <w:t>р</w:t>
            </w:r>
            <w:r w:rsidR="00720B99">
              <w:rPr>
                <w:rFonts w:ascii="PT Astra Serif" w:eastAsia="Calibri" w:hAnsi="PT Astra Serif"/>
                <w:lang w:val="ru-RU"/>
              </w:rPr>
              <w:t xml:space="preserve">амотности; </w:t>
            </w:r>
            <w:r w:rsidR="00720B99" w:rsidRPr="00720B99">
              <w:rPr>
                <w:rFonts w:ascii="PT Astra Serif" w:eastAsia="Calibri" w:hAnsi="PT Astra Serif"/>
                <w:lang w:val="ru-RU"/>
              </w:rPr>
              <w:t>задачи стратегического</w:t>
            </w:r>
            <w:r w:rsidR="00090972">
              <w:rPr>
                <w:rFonts w:ascii="PT Astra Serif" w:eastAsia="Calibri" w:hAnsi="PT Astra Serif"/>
                <w:lang w:val="ru-RU"/>
              </w:rPr>
              <w:t xml:space="preserve"> развития Российской Федерации</w:t>
            </w:r>
            <w:r w:rsidR="000C6CE3">
              <w:rPr>
                <w:rFonts w:ascii="PT Astra Serif" w:eastAsia="Calibri" w:hAnsi="PT Astra Serif"/>
                <w:lang w:val="ru-RU"/>
              </w:rPr>
              <w:t>;</w:t>
            </w:r>
          </w:p>
          <w:p w:rsidR="000C6CE3" w:rsidRPr="00DE762D" w:rsidRDefault="000C6CE3" w:rsidP="00DE762D">
            <w:pPr>
              <w:jc w:val="both"/>
              <w:rPr>
                <w:rFonts w:ascii="PT Astra Serif" w:eastAsia="Calibri" w:hAnsi="PT Astra Serif"/>
                <w:lang w:val="ru-RU"/>
              </w:rPr>
            </w:pPr>
            <w:r>
              <w:rPr>
                <w:rFonts w:ascii="PT Astra Serif" w:eastAsia="Calibri" w:hAnsi="PT Astra Serif"/>
                <w:lang w:val="ru-RU"/>
              </w:rPr>
              <w:t>Понятие и составляющие функциональной грамотности.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3E21" w:rsidRPr="00DE762D" w:rsidRDefault="008E2D13" w:rsidP="0076735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763D5C">
              <w:rPr>
                <w:lang w:val="ru-RU"/>
              </w:rPr>
              <w:t xml:space="preserve"> 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3E21" w:rsidRPr="00DE762D" w:rsidRDefault="008E2D13">
            <w:pPr>
              <w:jc w:val="center"/>
              <w:rPr>
                <w:color w:val="000000"/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3E21" w:rsidRPr="00DE762D" w:rsidRDefault="008E2D13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3E21" w:rsidRPr="00DE762D" w:rsidRDefault="00763D5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33E21" w:rsidRPr="00DE762D" w:rsidRDefault="0037167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 </w:t>
            </w:r>
          </w:p>
        </w:tc>
      </w:tr>
      <w:tr w:rsidR="00333E21" w:rsidRPr="00CD6DA0" w:rsidTr="00077DF8">
        <w:trPr>
          <w:trHeight w:val="547"/>
        </w:trPr>
        <w:tc>
          <w:tcPr>
            <w:tcW w:w="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3E21" w:rsidRPr="00F55629" w:rsidRDefault="00333E21">
            <w:pPr>
              <w:jc w:val="center"/>
              <w:rPr>
                <w:color w:val="000000"/>
              </w:rPr>
            </w:pPr>
            <w:r w:rsidRPr="00F55629">
              <w:rPr>
                <w:color w:val="000000"/>
              </w:rPr>
              <w:t>3.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3E21" w:rsidRPr="00CD6DA0" w:rsidRDefault="00090972">
            <w:pPr>
              <w:tabs>
                <w:tab w:val="left" w:pos="2130"/>
              </w:tabs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Финансовая и читательская грамотность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3E21" w:rsidRPr="00CD6DA0" w:rsidRDefault="008E2D13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 2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3E21" w:rsidRPr="00CD6DA0" w:rsidRDefault="008E2D13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  <w:r w:rsidR="00767358">
              <w:rPr>
                <w:color w:val="000000"/>
                <w:lang w:val="ru-RU"/>
              </w:rPr>
              <w:t xml:space="preserve"> </w:t>
            </w:r>
          </w:p>
        </w:tc>
        <w:tc>
          <w:tcPr>
            <w:tcW w:w="17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3E21" w:rsidRPr="00CD6DA0" w:rsidRDefault="008E2D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3E21" w:rsidRPr="00CD6DA0" w:rsidRDefault="00763D5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33E21" w:rsidRPr="00CD6DA0" w:rsidRDefault="0037167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 </w:t>
            </w:r>
          </w:p>
        </w:tc>
      </w:tr>
      <w:tr w:rsidR="00DE762D" w:rsidRPr="00DE762D" w:rsidTr="00077DF8">
        <w:trPr>
          <w:trHeight w:val="547"/>
        </w:trPr>
        <w:tc>
          <w:tcPr>
            <w:tcW w:w="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762D" w:rsidRPr="00DE762D" w:rsidRDefault="00DE76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4.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762D" w:rsidRPr="00763D5C" w:rsidRDefault="00090972">
            <w:pPr>
              <w:tabs>
                <w:tab w:val="left" w:pos="2130"/>
              </w:tabs>
              <w:rPr>
                <w:rFonts w:ascii="PT Astra Serif" w:eastAsia="Calibri" w:hAnsi="PT Astra Serif"/>
                <w:b/>
                <w:lang w:val="ru-RU"/>
              </w:rPr>
            </w:pPr>
            <w:r>
              <w:rPr>
                <w:rFonts w:ascii="PT Astra Serif" w:eastAsia="Calibri" w:hAnsi="PT Astra Serif"/>
                <w:b/>
                <w:lang w:val="ru-RU"/>
              </w:rPr>
              <w:t xml:space="preserve">Модуль 2. </w:t>
            </w:r>
            <w:r w:rsidR="00084E3A">
              <w:rPr>
                <w:rFonts w:ascii="PT Astra Serif" w:eastAsia="Calibri" w:hAnsi="PT Astra Serif"/>
                <w:b/>
                <w:lang w:val="ru-RU"/>
              </w:rPr>
              <w:t>Развитие креативного мышления обучающихся в детских объединениях дополнительного образования детей как одна из составляющих функциональной грамотности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762D" w:rsidRPr="00D00784" w:rsidRDefault="00090972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4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762D" w:rsidRPr="00763D5C" w:rsidRDefault="008E2D13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2</w:t>
            </w:r>
          </w:p>
        </w:tc>
        <w:tc>
          <w:tcPr>
            <w:tcW w:w="17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762D" w:rsidRPr="00763D5C" w:rsidRDefault="0089768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762D" w:rsidRPr="00DE762D" w:rsidRDefault="00763D5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E762D" w:rsidRPr="00371678" w:rsidRDefault="00AF159B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 xml:space="preserve"> </w:t>
            </w:r>
          </w:p>
        </w:tc>
      </w:tr>
      <w:tr w:rsidR="00AC70AC" w:rsidRPr="00AC70AC" w:rsidTr="00077DF8">
        <w:trPr>
          <w:trHeight w:val="547"/>
        </w:trPr>
        <w:tc>
          <w:tcPr>
            <w:tcW w:w="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70AC" w:rsidRDefault="00AC70A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5.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0AC" w:rsidRDefault="00AC70AC">
            <w:pPr>
              <w:tabs>
                <w:tab w:val="left" w:pos="2130"/>
              </w:tabs>
              <w:rPr>
                <w:rFonts w:ascii="PT Astra Serif" w:eastAsia="Calibri" w:hAnsi="PT Astra Serif"/>
                <w:lang w:val="ru-RU"/>
              </w:rPr>
            </w:pPr>
            <w:r>
              <w:rPr>
                <w:rFonts w:ascii="PT Astra Serif" w:eastAsia="Calibri" w:hAnsi="PT Astra Serif"/>
                <w:lang w:val="ru-RU"/>
              </w:rPr>
              <w:t>Функциональная грамотн</w:t>
            </w:r>
            <w:r w:rsidR="00897684">
              <w:rPr>
                <w:rFonts w:ascii="PT Astra Serif" w:eastAsia="Calibri" w:hAnsi="PT Astra Serif"/>
                <w:lang w:val="ru-RU"/>
              </w:rPr>
              <w:t>ость и ее отражение в содержании</w:t>
            </w:r>
            <w:r>
              <w:rPr>
                <w:rFonts w:ascii="PT Astra Serif" w:eastAsia="Calibri" w:hAnsi="PT Astra Serif"/>
                <w:lang w:val="ru-RU"/>
              </w:rPr>
              <w:t xml:space="preserve"> ДООП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0AC" w:rsidRDefault="00AC70A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0AC" w:rsidRDefault="0089768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</w:p>
        </w:tc>
        <w:tc>
          <w:tcPr>
            <w:tcW w:w="17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0AC" w:rsidRDefault="00AC70A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70AC" w:rsidRDefault="00AC70A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C70AC" w:rsidRDefault="00AC70AC">
            <w:pPr>
              <w:jc w:val="center"/>
              <w:rPr>
                <w:b/>
                <w:color w:val="000000"/>
                <w:lang w:val="ru-RU"/>
              </w:rPr>
            </w:pPr>
          </w:p>
        </w:tc>
      </w:tr>
      <w:tr w:rsidR="0044115C" w:rsidRPr="0044115C" w:rsidTr="00077DF8">
        <w:trPr>
          <w:trHeight w:val="547"/>
        </w:trPr>
        <w:tc>
          <w:tcPr>
            <w:tcW w:w="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115C" w:rsidRDefault="00AC70A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</w:t>
            </w:r>
            <w:r w:rsidR="006F752D">
              <w:rPr>
                <w:color w:val="000000"/>
                <w:lang w:val="ru-RU"/>
              </w:rPr>
              <w:t>.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115C" w:rsidRPr="0044115C" w:rsidRDefault="00084E3A">
            <w:pPr>
              <w:tabs>
                <w:tab w:val="left" w:pos="2130"/>
              </w:tabs>
              <w:rPr>
                <w:rFonts w:ascii="PT Astra Serif" w:eastAsia="Calibri" w:hAnsi="PT Astra Serif"/>
                <w:lang w:val="ru-RU"/>
              </w:rPr>
            </w:pPr>
            <w:r>
              <w:rPr>
                <w:rFonts w:ascii="PT Astra Serif" w:eastAsia="Calibri" w:hAnsi="PT Astra Serif"/>
                <w:lang w:val="ru-RU"/>
              </w:rPr>
              <w:t>Технологии, методы и приемы развития креативного мышления на занятиях дополнительного образования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115C" w:rsidRPr="0044115C" w:rsidRDefault="00AC70A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115C" w:rsidRPr="0044115C" w:rsidRDefault="00AC70A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0,5</w:t>
            </w:r>
          </w:p>
        </w:tc>
        <w:tc>
          <w:tcPr>
            <w:tcW w:w="17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115C" w:rsidRPr="0044115C" w:rsidRDefault="00AC70A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115C" w:rsidRDefault="0044115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4115C" w:rsidRDefault="0044115C">
            <w:pPr>
              <w:jc w:val="center"/>
              <w:rPr>
                <w:b/>
                <w:color w:val="000000"/>
                <w:lang w:val="ru-RU"/>
              </w:rPr>
            </w:pPr>
          </w:p>
        </w:tc>
      </w:tr>
      <w:tr w:rsidR="00DE762D" w:rsidRPr="00C93768" w:rsidTr="00077DF8">
        <w:trPr>
          <w:trHeight w:val="547"/>
        </w:trPr>
        <w:tc>
          <w:tcPr>
            <w:tcW w:w="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762D" w:rsidRPr="00DE762D" w:rsidRDefault="00AC70A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</w:t>
            </w:r>
            <w:r w:rsidR="00DE762D">
              <w:rPr>
                <w:color w:val="000000"/>
                <w:lang w:val="ru-RU"/>
              </w:rPr>
              <w:t>.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762D" w:rsidRPr="00DE762D" w:rsidRDefault="009F7664" w:rsidP="00C93768">
            <w:pPr>
              <w:pStyle w:val="Default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 xml:space="preserve">Лучшие практики формирования функциональной грамотности </w:t>
            </w:r>
            <w:r w:rsidR="00C93768">
              <w:rPr>
                <w:rFonts w:ascii="PT Astra Serif" w:eastAsia="Calibri" w:hAnsi="PT Astra Serif"/>
              </w:rPr>
              <w:t xml:space="preserve">на занятиях декоративно-прикладного и технического творчества по ДООП «Искусство вязания крючком» </w:t>
            </w:r>
            <w:r>
              <w:rPr>
                <w:rFonts w:ascii="PT Astra Serif" w:eastAsia="Calibri" w:hAnsi="PT Astra Serif"/>
              </w:rPr>
              <w:t>(из опыта работы)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762D" w:rsidRPr="00DE762D" w:rsidRDefault="0084433B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762D" w:rsidRPr="00DE762D" w:rsidRDefault="0089768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 0,5</w:t>
            </w:r>
          </w:p>
        </w:tc>
        <w:tc>
          <w:tcPr>
            <w:tcW w:w="17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762D" w:rsidRPr="00DE762D" w:rsidRDefault="008443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897684">
              <w:rPr>
                <w:lang w:val="ru-RU"/>
              </w:rPr>
              <w:t>,5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762D" w:rsidRPr="00DE762D" w:rsidRDefault="0037167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E762D" w:rsidRPr="00DE762D" w:rsidRDefault="00DE762D">
            <w:pPr>
              <w:jc w:val="center"/>
              <w:rPr>
                <w:color w:val="000000"/>
                <w:lang w:val="ru-RU"/>
              </w:rPr>
            </w:pPr>
          </w:p>
        </w:tc>
      </w:tr>
      <w:tr w:rsidR="00DE762D" w:rsidRPr="00DE762D" w:rsidTr="00077DF8">
        <w:trPr>
          <w:trHeight w:val="547"/>
        </w:trPr>
        <w:tc>
          <w:tcPr>
            <w:tcW w:w="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762D" w:rsidRDefault="00AC70A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</w:t>
            </w:r>
            <w:r w:rsidR="00DE762D">
              <w:rPr>
                <w:color w:val="000000"/>
                <w:lang w:val="ru-RU"/>
              </w:rPr>
              <w:t>.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762D" w:rsidRDefault="00DE762D" w:rsidP="00137633">
            <w:pPr>
              <w:tabs>
                <w:tab w:val="left" w:pos="2130"/>
              </w:tabs>
              <w:rPr>
                <w:rFonts w:ascii="PT Astra Serif" w:eastAsia="Calibri" w:hAnsi="PT Astra Serif"/>
                <w:b/>
                <w:lang w:val="ru-RU"/>
              </w:rPr>
            </w:pPr>
            <w:r w:rsidRPr="00F415FA">
              <w:rPr>
                <w:rFonts w:ascii="PT Astra Serif" w:eastAsia="Calibri" w:hAnsi="PT Astra Serif"/>
                <w:b/>
                <w:lang w:val="ru-RU"/>
              </w:rPr>
              <w:t xml:space="preserve">Модуль 3. </w:t>
            </w:r>
          </w:p>
          <w:p w:rsidR="00270368" w:rsidRPr="00137633" w:rsidRDefault="003845E3" w:rsidP="00137633">
            <w:pPr>
              <w:pStyle w:val="a5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/>
              <w:rPr>
                <w:lang w:val="ru-RU"/>
              </w:rPr>
            </w:pPr>
            <w:r>
              <w:rPr>
                <w:rFonts w:ascii="PT Astra Serif" w:eastAsia="Calibri" w:hAnsi="PT Astra Serif"/>
                <w:b/>
                <w:lang w:val="ru-RU"/>
              </w:rPr>
              <w:t>Разработка конспекта занятия</w:t>
            </w:r>
            <w:r w:rsidR="00137633">
              <w:rPr>
                <w:rFonts w:ascii="PT Astra Serif" w:eastAsia="Calibri" w:hAnsi="PT Astra Serif"/>
                <w:b/>
                <w:lang w:val="ru-RU"/>
              </w:rPr>
              <w:t xml:space="preserve"> с применением технологий, методов и приемов, способствующих формированию </w:t>
            </w:r>
            <w:r w:rsidR="00137633" w:rsidRPr="00127757">
              <w:rPr>
                <w:rFonts w:ascii="PT Astra Serif" w:eastAsia="Calibri" w:hAnsi="PT Astra Serif"/>
                <w:b/>
                <w:lang w:val="ru-RU"/>
              </w:rPr>
              <w:t>основных видов функциональной грамотности.</w:t>
            </w:r>
            <w:r w:rsidR="00137633">
              <w:rPr>
                <w:rFonts w:ascii="PT Astra Serif" w:eastAsia="Calibri" w:hAnsi="PT Astra Serif"/>
                <w:lang w:val="ru-RU"/>
              </w:rPr>
              <w:t xml:space="preserve">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762D" w:rsidRPr="007365DD" w:rsidRDefault="00090972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4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762D" w:rsidRPr="00A54644" w:rsidRDefault="008469CD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 xml:space="preserve"> </w:t>
            </w:r>
            <w:r w:rsidR="008E2D13">
              <w:rPr>
                <w:b/>
                <w:color w:val="000000"/>
                <w:lang w:val="ru-RU"/>
              </w:rPr>
              <w:t>1</w:t>
            </w:r>
          </w:p>
        </w:tc>
        <w:tc>
          <w:tcPr>
            <w:tcW w:w="17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762D" w:rsidRPr="00A54644" w:rsidRDefault="008469C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</w:t>
            </w:r>
            <w:r w:rsidR="00897684">
              <w:rPr>
                <w:b/>
                <w:lang w:val="ru-RU"/>
              </w:rPr>
              <w:t>1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762D" w:rsidRPr="00A54644" w:rsidRDefault="00897684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2</w:t>
            </w:r>
            <w:r w:rsidR="008469CD">
              <w:rPr>
                <w:b/>
                <w:color w:val="000000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E762D" w:rsidRPr="00DE762D" w:rsidRDefault="00DE762D">
            <w:pPr>
              <w:jc w:val="center"/>
              <w:rPr>
                <w:color w:val="000000"/>
                <w:lang w:val="ru-RU"/>
              </w:rPr>
            </w:pPr>
          </w:p>
        </w:tc>
      </w:tr>
      <w:tr w:rsidR="008469CD" w:rsidRPr="003845E3" w:rsidTr="00077DF8">
        <w:trPr>
          <w:trHeight w:val="547"/>
        </w:trPr>
        <w:tc>
          <w:tcPr>
            <w:tcW w:w="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69CD" w:rsidRDefault="008469C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9.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CD" w:rsidRPr="003845E3" w:rsidRDefault="003845E3">
            <w:pPr>
              <w:tabs>
                <w:tab w:val="left" w:pos="2130"/>
              </w:tabs>
              <w:rPr>
                <w:rFonts w:ascii="PT Astra Serif" w:eastAsia="Calibri" w:hAnsi="PT Astra Serif"/>
                <w:lang w:val="ru-RU"/>
              </w:rPr>
            </w:pPr>
            <w:r w:rsidRPr="003845E3">
              <w:rPr>
                <w:rFonts w:ascii="PT Astra Serif" w:eastAsia="Calibri" w:hAnsi="PT Astra Serif"/>
                <w:lang w:val="ru-RU"/>
              </w:rPr>
              <w:t>Алгоритм составления конспекта занятия</w:t>
            </w:r>
            <w:r>
              <w:rPr>
                <w:rFonts w:ascii="PT Astra Serif" w:eastAsia="Calibri" w:hAnsi="PT Astra Serif"/>
                <w:lang w:val="ru-RU"/>
              </w:rPr>
              <w:t xml:space="preserve">.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CD" w:rsidRDefault="008469CD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2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CD" w:rsidRDefault="008E2D13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</w:t>
            </w:r>
          </w:p>
        </w:tc>
        <w:tc>
          <w:tcPr>
            <w:tcW w:w="17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CD" w:rsidRDefault="0089768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CD" w:rsidRDefault="00897684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469CD" w:rsidRPr="00DE762D" w:rsidRDefault="008469CD">
            <w:pPr>
              <w:jc w:val="center"/>
              <w:rPr>
                <w:color w:val="000000"/>
                <w:lang w:val="ru-RU"/>
              </w:rPr>
            </w:pPr>
          </w:p>
        </w:tc>
      </w:tr>
      <w:tr w:rsidR="008469CD" w:rsidRPr="003845E3" w:rsidTr="00077DF8">
        <w:trPr>
          <w:trHeight w:val="547"/>
        </w:trPr>
        <w:tc>
          <w:tcPr>
            <w:tcW w:w="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69CD" w:rsidRDefault="008469C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10.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CD" w:rsidRPr="008469CD" w:rsidRDefault="008469CD">
            <w:pPr>
              <w:tabs>
                <w:tab w:val="left" w:pos="2130"/>
              </w:tabs>
              <w:rPr>
                <w:rFonts w:ascii="PT Astra Serif" w:eastAsia="Calibri" w:hAnsi="PT Astra Serif"/>
                <w:lang w:val="ru-RU"/>
              </w:rPr>
            </w:pPr>
            <w:r w:rsidRPr="008469CD">
              <w:rPr>
                <w:rFonts w:ascii="PT Astra Serif" w:eastAsia="Calibri" w:hAnsi="PT Astra Serif"/>
                <w:lang w:val="ru-RU"/>
              </w:rPr>
              <w:t>Предоставляется время для самостоятельной работы</w:t>
            </w:r>
            <w:r>
              <w:rPr>
                <w:rFonts w:ascii="PT Astra Serif" w:eastAsia="Calibri" w:hAnsi="PT Astra Serif"/>
                <w:lang w:val="ru-RU"/>
              </w:rPr>
              <w:t xml:space="preserve"> слушателям стажировки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CD" w:rsidRDefault="008469CD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2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CD" w:rsidRDefault="008469CD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0</w:t>
            </w:r>
          </w:p>
        </w:tc>
        <w:tc>
          <w:tcPr>
            <w:tcW w:w="17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CD" w:rsidRDefault="0089768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0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CD" w:rsidRDefault="00897684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469CD" w:rsidRPr="00DE762D" w:rsidRDefault="008469CD">
            <w:pPr>
              <w:jc w:val="center"/>
              <w:rPr>
                <w:color w:val="000000"/>
                <w:lang w:val="ru-RU"/>
              </w:rPr>
            </w:pPr>
          </w:p>
        </w:tc>
      </w:tr>
      <w:tr w:rsidR="00DE762D" w:rsidRPr="00DE762D" w:rsidTr="00077DF8">
        <w:trPr>
          <w:trHeight w:val="547"/>
        </w:trPr>
        <w:tc>
          <w:tcPr>
            <w:tcW w:w="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762D" w:rsidRDefault="008469C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</w:t>
            </w:r>
            <w:r w:rsidR="006F752D">
              <w:rPr>
                <w:color w:val="000000"/>
                <w:lang w:val="ru-RU"/>
              </w:rPr>
              <w:t>.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0972" w:rsidRDefault="00090972">
            <w:pPr>
              <w:tabs>
                <w:tab w:val="left" w:pos="2130"/>
              </w:tabs>
              <w:rPr>
                <w:rFonts w:ascii="PT Astra Serif" w:eastAsia="Calibri" w:hAnsi="PT Astra Serif"/>
                <w:b/>
                <w:lang w:val="ru-RU"/>
              </w:rPr>
            </w:pPr>
            <w:r>
              <w:rPr>
                <w:rFonts w:ascii="PT Astra Serif" w:eastAsia="Calibri" w:hAnsi="PT Astra Serif"/>
                <w:b/>
                <w:lang w:val="ru-RU"/>
              </w:rPr>
              <w:t>Модуль 4.</w:t>
            </w:r>
          </w:p>
          <w:p w:rsidR="00090972" w:rsidRDefault="00090972">
            <w:pPr>
              <w:tabs>
                <w:tab w:val="left" w:pos="2130"/>
              </w:tabs>
              <w:rPr>
                <w:rFonts w:ascii="PT Astra Serif" w:eastAsia="Calibri" w:hAnsi="PT Astra Serif"/>
                <w:b/>
                <w:lang w:val="ru-RU"/>
              </w:rPr>
            </w:pPr>
            <w:r>
              <w:rPr>
                <w:rFonts w:ascii="PT Astra Serif" w:eastAsia="Calibri" w:hAnsi="PT Astra Serif"/>
                <w:b/>
                <w:lang w:val="ru-RU"/>
              </w:rPr>
              <w:t>Защита итоговых работ</w:t>
            </w:r>
          </w:p>
          <w:p w:rsidR="00DE762D" w:rsidRPr="007365DD" w:rsidRDefault="007365DD">
            <w:pPr>
              <w:tabs>
                <w:tab w:val="left" w:pos="2130"/>
              </w:tabs>
              <w:rPr>
                <w:rFonts w:ascii="PT Astra Serif" w:eastAsia="Calibri" w:hAnsi="PT Astra Serif"/>
                <w:b/>
                <w:lang w:val="ru-RU"/>
              </w:rPr>
            </w:pPr>
            <w:r w:rsidRPr="007365DD">
              <w:rPr>
                <w:rFonts w:ascii="PT Astra Serif" w:eastAsia="Calibri" w:hAnsi="PT Astra Serif"/>
                <w:b/>
                <w:lang w:val="ru-RU"/>
              </w:rPr>
              <w:t>Итоговая аттестация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762D" w:rsidRPr="007365DD" w:rsidRDefault="00090972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4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762D" w:rsidRPr="00DE762D" w:rsidRDefault="0037167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</w:t>
            </w:r>
          </w:p>
        </w:tc>
        <w:tc>
          <w:tcPr>
            <w:tcW w:w="17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762D" w:rsidRPr="00894F17" w:rsidRDefault="0089768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0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762D" w:rsidRPr="00DE762D" w:rsidRDefault="00090972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E762D" w:rsidRPr="00371678" w:rsidRDefault="00371678">
            <w:pPr>
              <w:jc w:val="center"/>
              <w:rPr>
                <w:b/>
                <w:color w:val="000000"/>
                <w:lang w:val="ru-RU"/>
              </w:rPr>
            </w:pPr>
            <w:r w:rsidRPr="00371678">
              <w:rPr>
                <w:b/>
                <w:color w:val="000000"/>
                <w:lang w:val="ru-RU"/>
              </w:rPr>
              <w:t>зачет</w:t>
            </w:r>
          </w:p>
        </w:tc>
      </w:tr>
      <w:tr w:rsidR="00333E21" w:rsidRPr="00DE762D" w:rsidTr="00077DF8">
        <w:trPr>
          <w:trHeight w:val="263"/>
        </w:trPr>
        <w:tc>
          <w:tcPr>
            <w:tcW w:w="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33E21" w:rsidRPr="00DE762D" w:rsidRDefault="008469C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12.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333E21" w:rsidRPr="00A94E5F" w:rsidRDefault="00333E21" w:rsidP="00333E21">
            <w:pPr>
              <w:rPr>
                <w:b/>
                <w:color w:val="000000"/>
                <w:lang w:val="ru-RU"/>
              </w:rPr>
            </w:pPr>
            <w:r w:rsidRPr="00A94E5F">
              <w:rPr>
                <w:b/>
                <w:color w:val="000000"/>
                <w:lang w:val="ru-RU"/>
              </w:rPr>
              <w:t>Итого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3E21" w:rsidRPr="00DE762D" w:rsidRDefault="00FA6A01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16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3E21" w:rsidRPr="00DE762D" w:rsidRDefault="008469CD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 xml:space="preserve"> </w:t>
            </w:r>
          </w:p>
        </w:tc>
        <w:tc>
          <w:tcPr>
            <w:tcW w:w="17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3E21" w:rsidRPr="00DE762D" w:rsidRDefault="008469CD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 xml:space="preserve">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3E21" w:rsidRPr="00A94E5F" w:rsidRDefault="008469CD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33E21" w:rsidRPr="00DE762D" w:rsidRDefault="00333E21">
            <w:pPr>
              <w:jc w:val="center"/>
              <w:rPr>
                <w:color w:val="000000"/>
                <w:lang w:val="ru-RU"/>
              </w:rPr>
            </w:pPr>
          </w:p>
        </w:tc>
      </w:tr>
    </w:tbl>
    <w:p w:rsidR="006A3E11" w:rsidRPr="00DE762D" w:rsidRDefault="006A3E11">
      <w:pPr>
        <w:jc w:val="center"/>
        <w:rPr>
          <w:b/>
          <w:color w:val="000000"/>
          <w:lang w:val="ru-RU"/>
        </w:rPr>
      </w:pPr>
    </w:p>
    <w:p w:rsidR="00333E21" w:rsidRPr="00F55629" w:rsidRDefault="00333E21" w:rsidP="00587642">
      <w:pPr>
        <w:pStyle w:val="a5"/>
        <w:numPr>
          <w:ilvl w:val="1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0"/>
        <w:jc w:val="both"/>
        <w:rPr>
          <w:b/>
          <w:color w:val="000000"/>
          <w:lang w:val="ru-RU"/>
        </w:rPr>
      </w:pPr>
      <w:r w:rsidRPr="00F55629">
        <w:rPr>
          <w:b/>
          <w:color w:val="000000"/>
          <w:lang w:val="ru-RU"/>
        </w:rPr>
        <w:t>Рабочая программа</w:t>
      </w:r>
    </w:p>
    <w:p w:rsidR="003255E3" w:rsidRPr="003255E3" w:rsidRDefault="00587642" w:rsidP="003255E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b/>
          <w:color w:val="000000"/>
          <w:lang w:val="ru-RU"/>
        </w:rPr>
      </w:pPr>
      <w:r w:rsidRPr="00F55629">
        <w:rPr>
          <w:b/>
          <w:color w:val="000000"/>
          <w:lang w:val="ru-RU"/>
        </w:rPr>
        <w:t>1</w:t>
      </w:r>
      <w:r w:rsidR="003E2EEC">
        <w:rPr>
          <w:b/>
          <w:color w:val="000000"/>
          <w:lang w:val="ru-RU"/>
        </w:rPr>
        <w:t>.</w:t>
      </w:r>
      <w:r w:rsidR="00072BC3" w:rsidRPr="00F55629">
        <w:rPr>
          <w:b/>
          <w:color w:val="000000"/>
          <w:lang w:val="ru-RU"/>
        </w:rPr>
        <w:t xml:space="preserve"> </w:t>
      </w:r>
      <w:r w:rsidR="002E1AFD">
        <w:rPr>
          <w:b/>
          <w:color w:val="000000"/>
          <w:lang w:val="ru-RU"/>
        </w:rPr>
        <w:t xml:space="preserve"> </w:t>
      </w:r>
      <w:r w:rsidR="003255E3">
        <w:rPr>
          <w:b/>
          <w:color w:val="000000"/>
          <w:lang w:val="ru-RU"/>
        </w:rPr>
        <w:t xml:space="preserve">Формирование функциональной грамотности </w:t>
      </w:r>
      <w:r w:rsidR="003255E3" w:rsidRPr="003255E3">
        <w:rPr>
          <w:b/>
          <w:color w:val="000000"/>
          <w:lang w:val="ru-RU"/>
        </w:rPr>
        <w:t>в системе дополнительного</w:t>
      </w:r>
    </w:p>
    <w:p w:rsidR="006A3E11" w:rsidRPr="002E1AFD" w:rsidRDefault="003255E3" w:rsidP="003255E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>о</w:t>
      </w:r>
      <w:r w:rsidRPr="003255E3">
        <w:rPr>
          <w:b/>
          <w:color w:val="000000"/>
          <w:lang w:val="ru-RU"/>
        </w:rPr>
        <w:t>бразования</w:t>
      </w:r>
      <w:r>
        <w:rPr>
          <w:b/>
          <w:color w:val="000000"/>
          <w:lang w:val="ru-RU"/>
        </w:rPr>
        <w:t>.</w:t>
      </w:r>
    </w:p>
    <w:p w:rsidR="006A3E11" w:rsidRDefault="00587642" w:rsidP="005876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PT Astra Serif" w:eastAsia="Calibri" w:hAnsi="PT Astra Serif"/>
          <w:lang w:val="ru-RU"/>
        </w:rPr>
      </w:pPr>
      <w:r w:rsidRPr="00F55629">
        <w:rPr>
          <w:b/>
          <w:lang w:val="ru-RU"/>
        </w:rPr>
        <w:t xml:space="preserve">1. </w:t>
      </w:r>
      <w:r w:rsidR="00072BC3" w:rsidRPr="00F55629">
        <w:rPr>
          <w:b/>
          <w:lang w:val="ru-RU"/>
        </w:rPr>
        <w:t>1</w:t>
      </w:r>
      <w:r w:rsidRPr="00F55629">
        <w:rPr>
          <w:b/>
          <w:lang w:val="ru-RU"/>
        </w:rPr>
        <w:t>.</w:t>
      </w:r>
      <w:r w:rsidR="00072BC3" w:rsidRPr="00F55629">
        <w:rPr>
          <w:b/>
          <w:lang w:val="ru-RU"/>
        </w:rPr>
        <w:t xml:space="preserve"> </w:t>
      </w:r>
      <w:r w:rsidR="003255E3" w:rsidRPr="003255E3">
        <w:rPr>
          <w:b/>
          <w:lang w:val="ru-RU"/>
        </w:rPr>
        <w:t>Нормативно-правовые основания формирования функциональной г</w:t>
      </w:r>
      <w:r w:rsidR="003255E3">
        <w:rPr>
          <w:b/>
          <w:lang w:val="ru-RU"/>
        </w:rPr>
        <w:t>р</w:t>
      </w:r>
      <w:r w:rsidR="003255E3" w:rsidRPr="003255E3">
        <w:rPr>
          <w:b/>
          <w:lang w:val="ru-RU"/>
        </w:rPr>
        <w:t xml:space="preserve">амотности; задачи стратегического развития Российской Федерации </w:t>
      </w:r>
      <w:r w:rsidR="002C45C0">
        <w:rPr>
          <w:rFonts w:ascii="PT Astra Serif" w:eastAsia="Calibri" w:hAnsi="PT Astra Serif"/>
          <w:lang w:val="ru-RU"/>
        </w:rPr>
        <w:t xml:space="preserve"> (лекция – 1</w:t>
      </w:r>
      <w:r w:rsidR="009D7DA6">
        <w:rPr>
          <w:rFonts w:ascii="PT Astra Serif" w:eastAsia="Calibri" w:hAnsi="PT Astra Serif"/>
          <w:lang w:val="ru-RU"/>
        </w:rPr>
        <w:t xml:space="preserve"> час</w:t>
      </w:r>
      <w:r w:rsidR="002C45C0">
        <w:rPr>
          <w:rFonts w:ascii="PT Astra Serif" w:eastAsia="Calibri" w:hAnsi="PT Astra Serif"/>
          <w:lang w:val="ru-RU"/>
        </w:rPr>
        <w:t>, практика-1 час</w:t>
      </w:r>
      <w:r w:rsidR="009D7DA6">
        <w:rPr>
          <w:rFonts w:ascii="PT Astra Serif" w:eastAsia="Calibri" w:hAnsi="PT Astra Serif"/>
          <w:lang w:val="ru-RU"/>
        </w:rPr>
        <w:t>.).</w:t>
      </w:r>
    </w:p>
    <w:p w:rsidR="0083474F" w:rsidRPr="0083474F" w:rsidRDefault="009D7DA6" w:rsidP="0083474F">
      <w:pPr>
        <w:pStyle w:val="af5"/>
        <w:spacing w:before="0" w:beforeAutospacing="0" w:after="0" w:afterAutospacing="0"/>
        <w:jc w:val="both"/>
      </w:pPr>
      <w:r w:rsidRPr="00411A6E">
        <w:rPr>
          <w:rFonts w:ascii="PT Astra Serif" w:eastAsia="Calibri" w:hAnsi="PT Astra Serif"/>
          <w:i/>
        </w:rPr>
        <w:t>Лекция</w:t>
      </w:r>
      <w:r w:rsidRPr="004C2F5C">
        <w:rPr>
          <w:rFonts w:ascii="PT Astra Serif" w:eastAsia="Calibri" w:hAnsi="PT Astra Serif"/>
        </w:rPr>
        <w:t xml:space="preserve"> </w:t>
      </w:r>
      <w:r w:rsidR="004C2F5C" w:rsidRPr="004C2F5C">
        <w:rPr>
          <w:rFonts w:ascii="PT Astra Serif" w:eastAsia="Calibri" w:hAnsi="PT Astra Serif"/>
        </w:rPr>
        <w:t>–</w:t>
      </w:r>
      <w:r w:rsidRPr="004C2F5C">
        <w:rPr>
          <w:rFonts w:ascii="PT Astra Serif" w:eastAsia="Calibri" w:hAnsi="PT Astra Serif"/>
        </w:rPr>
        <w:t xml:space="preserve"> </w:t>
      </w:r>
      <w:r w:rsidR="004C2F5C" w:rsidRPr="004C2F5C">
        <w:rPr>
          <w:rFonts w:ascii="PT Astra Serif" w:eastAsia="Calibri" w:hAnsi="PT Astra Serif"/>
        </w:rPr>
        <w:t>Перечень нормативно-правовых документов</w:t>
      </w:r>
      <w:r w:rsidR="003255E3">
        <w:rPr>
          <w:rFonts w:ascii="PT Astra Serif" w:eastAsia="Calibri" w:hAnsi="PT Astra Serif"/>
        </w:rPr>
        <w:t xml:space="preserve"> для формирования функциональной грамотности</w:t>
      </w:r>
      <w:r w:rsidR="004C2F5C" w:rsidRPr="004C2F5C">
        <w:rPr>
          <w:rFonts w:ascii="PT Astra Serif" w:eastAsia="Calibri" w:hAnsi="PT Astra Serif"/>
        </w:rPr>
        <w:t xml:space="preserve">: </w:t>
      </w:r>
      <w:r w:rsidR="004C2F5C" w:rsidRPr="004C2F5C">
        <w:t>Федеральный Закон от 2</w:t>
      </w:r>
      <w:r w:rsidR="00324020">
        <w:t>9.12.2012 № 273-ФЗ «Об образова</w:t>
      </w:r>
      <w:r w:rsidR="004C2F5C" w:rsidRPr="004C2F5C">
        <w:t>нии</w:t>
      </w:r>
      <w:r w:rsidR="004C2F5C" w:rsidRPr="004C2F5C">
        <w:rPr>
          <w:spacing w:val="-1"/>
        </w:rPr>
        <w:t xml:space="preserve"> </w:t>
      </w:r>
      <w:r w:rsidR="004C2F5C" w:rsidRPr="004C2F5C">
        <w:t>в</w:t>
      </w:r>
      <w:r w:rsidR="004C2F5C" w:rsidRPr="004C2F5C">
        <w:rPr>
          <w:spacing w:val="-2"/>
        </w:rPr>
        <w:t xml:space="preserve"> </w:t>
      </w:r>
      <w:r w:rsidR="004C2F5C" w:rsidRPr="004C2F5C">
        <w:t xml:space="preserve">РФ»; </w:t>
      </w:r>
      <w:r w:rsidR="004C2F5C">
        <w:t xml:space="preserve"> </w:t>
      </w:r>
      <w:r w:rsidR="0083474F">
        <w:t xml:space="preserve">Концепция </w:t>
      </w:r>
      <w:r w:rsidR="00324020" w:rsidRPr="00324020">
        <w:t xml:space="preserve">развития дополнительного образования детей до 2030 года, утверждена распоряжением правительства РФ от 31.03.2022г. №678-р; </w:t>
      </w:r>
      <w:r w:rsidR="0083474F">
        <w:rPr>
          <w:rFonts w:eastAsia="Calibri"/>
          <w:lang w:eastAsia="en-US"/>
        </w:rPr>
        <w:t xml:space="preserve">Понятие </w:t>
      </w:r>
      <w:r w:rsidR="0083474F" w:rsidRPr="0083474F">
        <w:rPr>
          <w:rFonts w:eastAsia="Calibri"/>
          <w:lang w:eastAsia="en-US"/>
        </w:rPr>
        <w:t>«Функциональная грамотность». Функциональная грамотность как важнейший</w:t>
      </w:r>
      <w:r w:rsidR="0083474F">
        <w:t xml:space="preserve"> </w:t>
      </w:r>
      <w:r w:rsidR="0083474F" w:rsidRPr="0083474F">
        <w:rPr>
          <w:rFonts w:eastAsia="Calibri"/>
          <w:lang w:eastAsia="en-US"/>
        </w:rPr>
        <w:t>метапредметный результат. Содержательная и методологическая база для развития</w:t>
      </w:r>
      <w:r w:rsidR="0083474F">
        <w:t xml:space="preserve"> </w:t>
      </w:r>
      <w:r w:rsidR="0083474F" w:rsidRPr="0083474F">
        <w:rPr>
          <w:rFonts w:eastAsia="Calibri"/>
          <w:lang w:eastAsia="en-US"/>
        </w:rPr>
        <w:t>функциональной грамотности. Ключевые тренды, меняющие мир. Компетенции «4 К»</w:t>
      </w:r>
    </w:p>
    <w:p w:rsidR="003255E3" w:rsidRPr="003255E3" w:rsidRDefault="003255E3" w:rsidP="000023AB">
      <w:pPr>
        <w:pBdr>
          <w:top w:val="none" w:sz="0" w:space="0" w:color="000000"/>
          <w:left w:val="none" w:sz="0" w:space="1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lang w:val="ru-RU"/>
        </w:rPr>
      </w:pPr>
      <w:r w:rsidRPr="006E1552">
        <w:rPr>
          <w:i/>
          <w:lang w:val="ru-RU"/>
        </w:rPr>
        <w:t xml:space="preserve">Практика </w:t>
      </w:r>
      <w:r w:rsidRPr="003255E3">
        <w:rPr>
          <w:lang w:val="ru-RU"/>
        </w:rPr>
        <w:t>–</w:t>
      </w:r>
      <w:r w:rsidRPr="003255E3">
        <w:rPr>
          <w:b/>
          <w:lang w:val="ru-RU"/>
        </w:rPr>
        <w:t xml:space="preserve"> </w:t>
      </w:r>
      <w:r w:rsidRPr="003255E3">
        <w:rPr>
          <w:lang w:val="ru-RU"/>
        </w:rPr>
        <w:t>Применение на практике мет</w:t>
      </w:r>
      <w:r w:rsidR="0083474F">
        <w:rPr>
          <w:lang w:val="ru-RU"/>
        </w:rPr>
        <w:t xml:space="preserve">одики </w:t>
      </w:r>
      <w:r w:rsidR="0083474F" w:rsidRPr="0083474F">
        <w:rPr>
          <w:lang w:val="ru-RU"/>
        </w:rPr>
        <w:t>«4 К»</w:t>
      </w:r>
    </w:p>
    <w:p w:rsidR="002C45C0" w:rsidRPr="002C45C0" w:rsidRDefault="002C45C0" w:rsidP="002C45C0">
      <w:pPr>
        <w:pBdr>
          <w:top w:val="none" w:sz="0" w:space="0" w:color="000000"/>
          <w:left w:val="none" w:sz="0" w:space="1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PT Astra Serif" w:eastAsia="Calibri" w:hAnsi="PT Astra Serif"/>
          <w:highlight w:val="yellow"/>
          <w:lang w:val="ru-RU"/>
        </w:rPr>
      </w:pPr>
      <w:r>
        <w:rPr>
          <w:b/>
          <w:lang w:val="ru-RU"/>
        </w:rPr>
        <w:t xml:space="preserve">1. 2. </w:t>
      </w:r>
      <w:r w:rsidRPr="002C45C0">
        <w:rPr>
          <w:lang w:val="ru-RU"/>
        </w:rPr>
        <w:t>Финансовая и чита</w:t>
      </w:r>
      <w:r>
        <w:rPr>
          <w:lang w:val="ru-RU"/>
        </w:rPr>
        <w:t xml:space="preserve">тельская грамотность (лекция-1 час, практика-1 час. </w:t>
      </w:r>
      <w:r w:rsidRPr="002C45C0">
        <w:rPr>
          <w:lang w:val="ru-RU"/>
        </w:rPr>
        <w:t>)</w:t>
      </w:r>
    </w:p>
    <w:p w:rsidR="002C45C0" w:rsidRPr="002C45C0" w:rsidRDefault="002C45C0" w:rsidP="002C45C0">
      <w:pPr>
        <w:pBdr>
          <w:top w:val="none" w:sz="0" w:space="0" w:color="000000"/>
          <w:left w:val="none" w:sz="0" w:space="1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lang w:val="ru-RU"/>
        </w:rPr>
      </w:pPr>
      <w:r w:rsidRPr="002C45C0">
        <w:rPr>
          <w:lang w:val="ru-RU"/>
        </w:rPr>
        <w:t xml:space="preserve"> Лекция – понятие читательской грамотности, структурные элементы читательской грамотности, читательские навыки и инструменты их развития, понятие финансовой грамотности, структурные элементы финансовой грамотности и инструменты развития, методические рекомендации по развитию читательской и финансовой грамотности.</w:t>
      </w:r>
    </w:p>
    <w:p w:rsidR="003255E3" w:rsidRPr="002C45C0" w:rsidRDefault="002C45C0" w:rsidP="000023AB">
      <w:pPr>
        <w:pBdr>
          <w:top w:val="none" w:sz="0" w:space="0" w:color="000000"/>
          <w:left w:val="none" w:sz="0" w:space="1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highlight w:val="yellow"/>
          <w:lang w:val="ru-RU"/>
        </w:rPr>
      </w:pPr>
      <w:r w:rsidRPr="002C45C0">
        <w:rPr>
          <w:lang w:val="ru-RU"/>
        </w:rPr>
        <w:t>Практика – развитие читательской грамотности через использование текстов по финансовой грамотности в формате «Вертушка».</w:t>
      </w:r>
    </w:p>
    <w:p w:rsidR="00267744" w:rsidRDefault="00072BC3" w:rsidP="000023AB">
      <w:pPr>
        <w:pBdr>
          <w:top w:val="none" w:sz="0" w:space="0" w:color="000000"/>
          <w:left w:val="none" w:sz="0" w:space="1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PT Astra Serif" w:eastAsia="Calibri" w:hAnsi="PT Astra Serif"/>
          <w:b/>
          <w:lang w:val="ru-RU"/>
        </w:rPr>
      </w:pPr>
      <w:r w:rsidRPr="00F55629">
        <w:rPr>
          <w:b/>
          <w:lang w:val="ru-RU"/>
        </w:rPr>
        <w:t>2</w:t>
      </w:r>
      <w:r w:rsidR="009D7DA6">
        <w:rPr>
          <w:rFonts w:ascii="PT Astra Serif" w:eastAsia="Calibri" w:hAnsi="PT Astra Serif"/>
          <w:b/>
          <w:lang w:val="ru-RU"/>
        </w:rPr>
        <w:t>.</w:t>
      </w:r>
      <w:r w:rsidR="00F415FA">
        <w:rPr>
          <w:rFonts w:ascii="PT Astra Serif" w:eastAsia="Calibri" w:hAnsi="PT Astra Serif"/>
          <w:b/>
          <w:lang w:val="ru-RU"/>
        </w:rPr>
        <w:t xml:space="preserve"> Развитие креативного мышления обучающихся в детских объединениях дополнительного образования детей как одна из составляющих функциональной грамотности</w:t>
      </w:r>
      <w:r w:rsidR="00FF5904">
        <w:rPr>
          <w:rFonts w:ascii="PT Astra Serif" w:eastAsia="Calibri" w:hAnsi="PT Astra Serif"/>
          <w:b/>
          <w:lang w:val="ru-RU"/>
        </w:rPr>
        <w:t>.</w:t>
      </w:r>
    </w:p>
    <w:p w:rsidR="00C934EC" w:rsidRDefault="006F752D" w:rsidP="000023AB">
      <w:pPr>
        <w:pBdr>
          <w:top w:val="none" w:sz="0" w:space="0" w:color="000000"/>
          <w:left w:val="none" w:sz="0" w:space="1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PT Astra Serif" w:eastAsia="Calibri" w:hAnsi="PT Astra Serif"/>
          <w:lang w:val="ru-RU"/>
        </w:rPr>
      </w:pPr>
      <w:r>
        <w:rPr>
          <w:rFonts w:ascii="PT Astra Serif" w:eastAsia="Calibri" w:hAnsi="PT Astra Serif"/>
          <w:b/>
          <w:lang w:val="ru-RU"/>
        </w:rPr>
        <w:t>2</w:t>
      </w:r>
      <w:r w:rsidRPr="00B467DB">
        <w:rPr>
          <w:rFonts w:ascii="PT Astra Serif" w:eastAsia="Calibri" w:hAnsi="PT Astra Serif"/>
          <w:b/>
          <w:lang w:val="ru-RU"/>
        </w:rPr>
        <w:t xml:space="preserve">.1. </w:t>
      </w:r>
      <w:r w:rsidR="00C934EC">
        <w:rPr>
          <w:rFonts w:ascii="PT Astra Serif" w:eastAsia="Calibri" w:hAnsi="PT Astra Serif"/>
          <w:lang w:val="ru-RU"/>
        </w:rPr>
        <w:t>Функциональная грамотн</w:t>
      </w:r>
      <w:r w:rsidR="00897684">
        <w:rPr>
          <w:rFonts w:ascii="PT Astra Serif" w:eastAsia="Calibri" w:hAnsi="PT Astra Serif"/>
          <w:lang w:val="ru-RU"/>
        </w:rPr>
        <w:t>ость и ее отражение в содержании</w:t>
      </w:r>
      <w:r w:rsidR="00C934EC">
        <w:rPr>
          <w:rFonts w:ascii="PT Astra Serif" w:eastAsia="Calibri" w:hAnsi="PT Astra Serif"/>
          <w:lang w:val="ru-RU"/>
        </w:rPr>
        <w:t xml:space="preserve"> ДООП (лекция – 1 час.)</w:t>
      </w:r>
    </w:p>
    <w:p w:rsidR="00C934EC" w:rsidRPr="0087565D" w:rsidRDefault="00C934EC" w:rsidP="000023AB">
      <w:pPr>
        <w:pBdr>
          <w:top w:val="none" w:sz="0" w:space="0" w:color="000000"/>
          <w:left w:val="none" w:sz="0" w:space="1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PT Astra Serif" w:eastAsia="Calibri" w:hAnsi="PT Astra Serif"/>
          <w:b/>
          <w:lang w:val="ru-RU"/>
        </w:rPr>
      </w:pPr>
      <w:r w:rsidRPr="00C934EC">
        <w:rPr>
          <w:rFonts w:ascii="PT Astra Serif" w:eastAsia="Calibri" w:hAnsi="PT Astra Serif"/>
          <w:i/>
          <w:lang w:val="ru-RU"/>
        </w:rPr>
        <w:t xml:space="preserve">Лекция </w:t>
      </w:r>
      <w:r w:rsidR="0087565D">
        <w:rPr>
          <w:rFonts w:ascii="PT Astra Serif" w:eastAsia="Calibri" w:hAnsi="PT Astra Serif"/>
          <w:i/>
          <w:lang w:val="ru-RU"/>
        </w:rPr>
        <w:t xml:space="preserve">– </w:t>
      </w:r>
      <w:r w:rsidR="0087565D">
        <w:rPr>
          <w:rFonts w:ascii="PT Astra Serif" w:eastAsia="Calibri" w:hAnsi="PT Astra Serif"/>
          <w:lang w:val="ru-RU"/>
        </w:rPr>
        <w:t>Рассматриваются</w:t>
      </w:r>
      <w:r w:rsidR="0087565D" w:rsidRPr="0087565D">
        <w:rPr>
          <w:rFonts w:ascii="PT Astra Serif" w:eastAsia="Calibri" w:hAnsi="PT Astra Serif"/>
          <w:lang w:val="ru-RU"/>
        </w:rPr>
        <w:t xml:space="preserve"> </w:t>
      </w:r>
      <w:r w:rsidR="0087565D">
        <w:rPr>
          <w:rFonts w:ascii="PT Astra Serif" w:eastAsia="Calibri" w:hAnsi="PT Astra Serif"/>
          <w:lang w:val="ru-RU"/>
        </w:rPr>
        <w:t xml:space="preserve">примеры </w:t>
      </w:r>
      <w:r w:rsidR="0087565D" w:rsidRPr="0087565D">
        <w:rPr>
          <w:rFonts w:ascii="PT Astra Serif" w:eastAsia="Calibri" w:hAnsi="PT Astra Serif"/>
          <w:lang w:val="ru-RU"/>
        </w:rPr>
        <w:t>того</w:t>
      </w:r>
      <w:r w:rsidR="0087565D">
        <w:rPr>
          <w:rFonts w:ascii="PT Astra Serif" w:eastAsia="Calibri" w:hAnsi="PT Astra Serif"/>
          <w:lang w:val="ru-RU"/>
        </w:rPr>
        <w:t>,</w:t>
      </w:r>
      <w:r w:rsidR="0087565D" w:rsidRPr="0087565D">
        <w:rPr>
          <w:rFonts w:ascii="PT Astra Serif" w:eastAsia="Calibri" w:hAnsi="PT Astra Serif"/>
          <w:lang w:val="ru-RU"/>
        </w:rPr>
        <w:t xml:space="preserve"> </w:t>
      </w:r>
      <w:r w:rsidR="0087565D">
        <w:rPr>
          <w:rFonts w:ascii="PT Astra Serif" w:eastAsia="Calibri" w:hAnsi="PT Astra Serif"/>
          <w:lang w:val="ru-RU"/>
        </w:rPr>
        <w:t>каким образом функциональная грамотность находит свое отражение в ДООП</w:t>
      </w:r>
      <w:r w:rsidR="00C41813">
        <w:rPr>
          <w:rFonts w:ascii="PT Astra Serif" w:eastAsia="Calibri" w:hAnsi="PT Astra Serif"/>
          <w:lang w:val="ru-RU"/>
        </w:rPr>
        <w:t xml:space="preserve"> всех шести направленностей.</w:t>
      </w:r>
    </w:p>
    <w:p w:rsidR="006F752D" w:rsidRPr="00C934EC" w:rsidRDefault="00C934EC" w:rsidP="000023AB">
      <w:pPr>
        <w:pBdr>
          <w:top w:val="none" w:sz="0" w:space="0" w:color="000000"/>
          <w:left w:val="none" w:sz="0" w:space="1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PT Astra Serif" w:eastAsia="Calibri" w:hAnsi="PT Astra Serif"/>
          <w:lang w:val="ru-RU"/>
        </w:rPr>
      </w:pPr>
      <w:r w:rsidRPr="00C934EC">
        <w:rPr>
          <w:rFonts w:ascii="PT Astra Serif" w:eastAsia="Calibri" w:hAnsi="PT Astra Serif"/>
          <w:b/>
          <w:lang w:val="ru-RU"/>
        </w:rPr>
        <w:t>2.2.</w:t>
      </w:r>
      <w:r w:rsidR="00DD3A42">
        <w:rPr>
          <w:rFonts w:ascii="PT Astra Serif" w:eastAsia="Calibri" w:hAnsi="PT Astra Serif"/>
          <w:b/>
          <w:lang w:val="ru-RU"/>
        </w:rPr>
        <w:t xml:space="preserve"> </w:t>
      </w:r>
      <w:r w:rsidR="00B467DB" w:rsidRPr="00C934EC">
        <w:rPr>
          <w:rFonts w:ascii="PT Astra Serif" w:eastAsia="Calibri" w:hAnsi="PT Astra Serif"/>
          <w:lang w:val="ru-RU"/>
        </w:rPr>
        <w:t>Технологии, методы и приемы развития креативного мышления на занятиях дополнительно</w:t>
      </w:r>
      <w:r>
        <w:rPr>
          <w:rFonts w:ascii="PT Astra Serif" w:eastAsia="Calibri" w:hAnsi="PT Astra Serif"/>
          <w:lang w:val="ru-RU"/>
        </w:rPr>
        <w:t>го образования (лекция – 30 мин. практика – 30 мин.</w:t>
      </w:r>
      <w:r w:rsidR="00B467DB" w:rsidRPr="00C934EC">
        <w:rPr>
          <w:rFonts w:ascii="PT Astra Serif" w:eastAsia="Calibri" w:hAnsi="PT Astra Serif"/>
          <w:lang w:val="ru-RU"/>
        </w:rPr>
        <w:t>)</w:t>
      </w:r>
      <w:r w:rsidR="00B467DB" w:rsidRPr="00C934EC">
        <w:rPr>
          <w:rFonts w:ascii="PT Astra Serif" w:eastAsia="Calibri" w:hAnsi="PT Astra Serif"/>
          <w:b/>
          <w:highlight w:val="yellow"/>
          <w:lang w:val="ru-RU"/>
        </w:rPr>
        <w:t xml:space="preserve"> </w:t>
      </w:r>
    </w:p>
    <w:p w:rsidR="000023AB" w:rsidRDefault="006F752D" w:rsidP="000023AB">
      <w:pPr>
        <w:shd w:val="clear" w:color="auto" w:fill="FFFFFF"/>
        <w:jc w:val="both"/>
        <w:rPr>
          <w:rFonts w:eastAsia="Times New Roman"/>
          <w:color w:val="000000"/>
          <w:lang w:val="ru-RU"/>
        </w:rPr>
      </w:pPr>
      <w:r w:rsidRPr="00B467DB">
        <w:rPr>
          <w:rFonts w:ascii="PT Astra Serif" w:eastAsia="Calibri" w:hAnsi="PT Astra Serif"/>
          <w:i/>
          <w:lang w:val="ru-RU"/>
        </w:rPr>
        <w:t xml:space="preserve">Лекция </w:t>
      </w:r>
      <w:r w:rsidRPr="00702FDC">
        <w:rPr>
          <w:rFonts w:eastAsia="Calibri"/>
          <w:i/>
          <w:lang w:val="ru-RU"/>
        </w:rPr>
        <w:t xml:space="preserve">– </w:t>
      </w:r>
      <w:r w:rsidR="00702FDC" w:rsidRPr="00702FDC">
        <w:rPr>
          <w:rFonts w:eastAsia="Calibri"/>
          <w:lang w:val="ru-RU"/>
        </w:rPr>
        <w:t xml:space="preserve">Основная цель </w:t>
      </w:r>
      <w:r w:rsidR="00702FDC">
        <w:rPr>
          <w:rFonts w:eastAsia="Calibri"/>
          <w:lang w:val="ru-RU"/>
        </w:rPr>
        <w:t>–</w:t>
      </w:r>
      <w:r w:rsidR="00702FDC" w:rsidRPr="00702FDC">
        <w:rPr>
          <w:rFonts w:eastAsia="Calibri"/>
          <w:lang w:val="ru-RU"/>
        </w:rPr>
        <w:t xml:space="preserve"> </w:t>
      </w:r>
      <w:r w:rsidR="00702FDC">
        <w:rPr>
          <w:rFonts w:eastAsia="Times New Roman"/>
          <w:color w:val="000000"/>
          <w:lang w:val="ru-RU"/>
        </w:rPr>
        <w:t>п</w:t>
      </w:r>
      <w:r w:rsidR="00702FDC" w:rsidRPr="00702FDC">
        <w:rPr>
          <w:rFonts w:eastAsia="Times New Roman"/>
          <w:color w:val="000000"/>
          <w:lang w:val="ru-RU"/>
        </w:rPr>
        <w:t>ознакомить</w:t>
      </w:r>
      <w:r w:rsidR="00702FDC">
        <w:rPr>
          <w:rFonts w:eastAsia="Times New Roman"/>
          <w:color w:val="000000"/>
          <w:lang w:val="ru-RU"/>
        </w:rPr>
        <w:t xml:space="preserve"> слушателей</w:t>
      </w:r>
      <w:r w:rsidR="00702FDC" w:rsidRPr="00702FDC">
        <w:rPr>
          <w:rFonts w:eastAsia="Times New Roman"/>
          <w:color w:val="000000"/>
          <w:lang w:val="ru-RU"/>
        </w:rPr>
        <w:t xml:space="preserve"> с технологиями, методами и приемами развития креативного мышления на занят</w:t>
      </w:r>
      <w:r w:rsidR="000023AB">
        <w:rPr>
          <w:rFonts w:eastAsia="Times New Roman"/>
          <w:color w:val="000000"/>
          <w:lang w:val="ru-RU"/>
        </w:rPr>
        <w:t>иях дополнительного образования.</w:t>
      </w:r>
    </w:p>
    <w:p w:rsidR="00B467DB" w:rsidRPr="000023AB" w:rsidRDefault="00B467DB" w:rsidP="000023AB">
      <w:pPr>
        <w:shd w:val="clear" w:color="auto" w:fill="FFFFFF"/>
        <w:jc w:val="both"/>
        <w:rPr>
          <w:rFonts w:eastAsia="Times New Roman"/>
          <w:color w:val="000000"/>
          <w:lang w:val="ru-RU"/>
        </w:rPr>
      </w:pPr>
      <w:r w:rsidRPr="00B467DB">
        <w:rPr>
          <w:rFonts w:ascii="PT Astra Serif" w:eastAsia="Calibri" w:hAnsi="PT Astra Serif"/>
          <w:i/>
          <w:lang w:val="ru-RU"/>
        </w:rPr>
        <w:t xml:space="preserve">Практика </w:t>
      </w:r>
      <w:r w:rsidR="000023AB">
        <w:rPr>
          <w:rFonts w:ascii="PT Astra Serif" w:eastAsia="Calibri" w:hAnsi="PT Astra Serif"/>
          <w:i/>
          <w:lang w:val="ru-RU"/>
        </w:rPr>
        <w:t>–</w:t>
      </w:r>
      <w:r w:rsidR="000023AB">
        <w:rPr>
          <w:rFonts w:ascii="PT Astra Serif" w:eastAsia="Calibri" w:hAnsi="PT Astra Serif"/>
          <w:lang w:val="ru-RU"/>
        </w:rPr>
        <w:t xml:space="preserve"> метод «Мозговой штурм», метод «Шесть шляп», «Ментальные карты», «Метод гирлянд ассоциаций», техника «Друдлы»</w:t>
      </w:r>
      <w:r w:rsidR="005E2D17">
        <w:rPr>
          <w:rFonts w:ascii="PT Astra Serif" w:eastAsia="Calibri" w:hAnsi="PT Astra Serif"/>
          <w:lang w:val="ru-RU"/>
        </w:rPr>
        <w:t xml:space="preserve"> и др.</w:t>
      </w:r>
      <w:r w:rsidRPr="00B467DB">
        <w:rPr>
          <w:rFonts w:ascii="PT Astra Serif" w:eastAsia="Calibri" w:hAnsi="PT Astra Serif"/>
          <w:i/>
          <w:lang w:val="ru-RU"/>
        </w:rPr>
        <w:t xml:space="preserve"> </w:t>
      </w:r>
    </w:p>
    <w:p w:rsidR="00267744" w:rsidRDefault="00072BC3" w:rsidP="000023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PT Astra Serif" w:eastAsia="Calibri" w:hAnsi="PT Astra Serif"/>
          <w:lang w:val="ru-RU"/>
        </w:rPr>
      </w:pPr>
      <w:r w:rsidRPr="00F55629">
        <w:rPr>
          <w:b/>
          <w:lang w:val="ru-RU"/>
        </w:rPr>
        <w:t>2.</w:t>
      </w:r>
      <w:r w:rsidR="00C934EC">
        <w:rPr>
          <w:b/>
          <w:lang w:val="ru-RU"/>
        </w:rPr>
        <w:t>3</w:t>
      </w:r>
      <w:r w:rsidR="00587642" w:rsidRPr="00F55629">
        <w:rPr>
          <w:b/>
          <w:lang w:val="ru-RU"/>
        </w:rPr>
        <w:t>.</w:t>
      </w:r>
      <w:r w:rsidR="009D7DA6">
        <w:rPr>
          <w:b/>
          <w:lang w:val="ru-RU"/>
        </w:rPr>
        <w:t xml:space="preserve"> </w:t>
      </w:r>
      <w:r w:rsidR="00B467DB">
        <w:rPr>
          <w:rFonts w:ascii="PT Astra Serif" w:eastAsia="Calibri" w:hAnsi="PT Astra Serif"/>
          <w:lang w:val="ru-RU"/>
        </w:rPr>
        <w:t xml:space="preserve">Лучшие практики формирования функциональной грамотности </w:t>
      </w:r>
      <w:r w:rsidR="00C93768" w:rsidRPr="00C93768">
        <w:rPr>
          <w:rFonts w:ascii="PT Astra Serif" w:eastAsia="Calibri" w:hAnsi="PT Astra Serif"/>
          <w:lang w:val="ru-RU"/>
        </w:rPr>
        <w:t>на занятиях декоративно-прикладного и технического творчества по Д</w:t>
      </w:r>
      <w:r w:rsidR="00C93768">
        <w:rPr>
          <w:rFonts w:ascii="PT Astra Serif" w:eastAsia="Calibri" w:hAnsi="PT Astra Serif"/>
          <w:lang w:val="ru-RU"/>
        </w:rPr>
        <w:t xml:space="preserve">ООП «Искусство вязания крючком» </w:t>
      </w:r>
      <w:r w:rsidR="00B467DB">
        <w:rPr>
          <w:rFonts w:ascii="PT Astra Serif" w:eastAsia="Calibri" w:hAnsi="PT Astra Serif"/>
          <w:lang w:val="ru-RU"/>
        </w:rPr>
        <w:t>(из опыта работы)</w:t>
      </w:r>
      <w:r w:rsidR="009D7DA6">
        <w:rPr>
          <w:rFonts w:ascii="PT Astra Serif" w:eastAsia="Calibri" w:hAnsi="PT Astra Serif"/>
          <w:lang w:val="ru-RU"/>
        </w:rPr>
        <w:t xml:space="preserve"> (лекция –</w:t>
      </w:r>
      <w:r w:rsidR="008F32E0">
        <w:rPr>
          <w:rFonts w:ascii="PT Astra Serif" w:eastAsia="Calibri" w:hAnsi="PT Astra Serif"/>
          <w:lang w:val="ru-RU"/>
        </w:rPr>
        <w:t xml:space="preserve"> 1</w:t>
      </w:r>
      <w:r w:rsidR="009D7DA6">
        <w:rPr>
          <w:rFonts w:ascii="PT Astra Serif" w:eastAsia="Calibri" w:hAnsi="PT Astra Serif"/>
          <w:lang w:val="ru-RU"/>
        </w:rPr>
        <w:t xml:space="preserve"> час.</w:t>
      </w:r>
      <w:r w:rsidR="008F32E0">
        <w:rPr>
          <w:rFonts w:ascii="PT Astra Serif" w:eastAsia="Calibri" w:hAnsi="PT Astra Serif"/>
          <w:lang w:val="ru-RU"/>
        </w:rPr>
        <w:t>, практика – 1 час.)</w:t>
      </w:r>
    </w:p>
    <w:p w:rsidR="00411A6E" w:rsidRPr="0083474F" w:rsidRDefault="008F32E0" w:rsidP="000023AB">
      <w:pPr>
        <w:pStyle w:val="Default"/>
        <w:jc w:val="both"/>
        <w:rPr>
          <w:rFonts w:ascii="PT Astra Serif" w:eastAsia="Calibri" w:hAnsi="PT Astra Serif"/>
        </w:rPr>
      </w:pPr>
      <w:r w:rsidRPr="00411A6E">
        <w:rPr>
          <w:rFonts w:ascii="PT Astra Serif" w:eastAsia="Calibri" w:hAnsi="PT Astra Serif"/>
          <w:i/>
        </w:rPr>
        <w:t>Лекция</w:t>
      </w:r>
      <w:r>
        <w:rPr>
          <w:rFonts w:ascii="PT Astra Serif" w:eastAsia="Calibri" w:hAnsi="PT Astra Serif"/>
        </w:rPr>
        <w:t xml:space="preserve"> – </w:t>
      </w:r>
      <w:r w:rsidR="00DD3A42">
        <w:rPr>
          <w:rFonts w:ascii="PT Astra Serif" w:eastAsia="Calibri" w:hAnsi="PT Astra Serif"/>
        </w:rPr>
        <w:t>Применение основных видов функциональной грамотности (математическая, читательская, естественнонаучная, финансовая, глобальных компетенций и критического мышления) на занятиях декоративно-прикладного и технического творчества по ДООП «Искусство вязания крючком».</w:t>
      </w:r>
    </w:p>
    <w:p w:rsidR="008F32E0" w:rsidRDefault="008F32E0" w:rsidP="000023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PT Astra Serif" w:eastAsia="Calibri" w:hAnsi="PT Astra Serif"/>
          <w:lang w:val="ru-RU"/>
        </w:rPr>
      </w:pPr>
      <w:r w:rsidRPr="00411A6E">
        <w:rPr>
          <w:rFonts w:ascii="PT Astra Serif" w:eastAsia="Calibri" w:hAnsi="PT Astra Serif"/>
          <w:i/>
          <w:lang w:val="ru-RU"/>
        </w:rPr>
        <w:t xml:space="preserve">Практика </w:t>
      </w:r>
      <w:r w:rsidR="00411A6E">
        <w:rPr>
          <w:rFonts w:ascii="PT Astra Serif" w:eastAsia="Calibri" w:hAnsi="PT Astra Serif"/>
          <w:i/>
          <w:lang w:val="ru-RU"/>
        </w:rPr>
        <w:t>–</w:t>
      </w:r>
      <w:r w:rsidR="00610E08">
        <w:rPr>
          <w:rFonts w:ascii="PT Astra Serif" w:eastAsia="Calibri" w:hAnsi="PT Astra Serif"/>
          <w:i/>
          <w:lang w:val="ru-RU"/>
        </w:rPr>
        <w:t xml:space="preserve"> </w:t>
      </w:r>
      <w:r w:rsidR="005100C0">
        <w:rPr>
          <w:rFonts w:ascii="PT Astra Serif" w:eastAsia="Calibri" w:hAnsi="PT Astra Serif"/>
          <w:lang w:val="ru-RU"/>
        </w:rPr>
        <w:t xml:space="preserve">мастер-класс с </w:t>
      </w:r>
      <w:r w:rsidR="005100C0" w:rsidRPr="000023AB">
        <w:rPr>
          <w:rFonts w:ascii="PT Astra Serif" w:eastAsia="Calibri" w:hAnsi="PT Astra Serif"/>
          <w:lang w:val="ru-RU"/>
        </w:rPr>
        <w:t>использованием технологии коллективного творчества</w:t>
      </w:r>
      <w:r w:rsidR="00B467DB">
        <w:rPr>
          <w:rFonts w:ascii="PT Astra Serif" w:eastAsia="Calibri" w:hAnsi="PT Astra Serif"/>
          <w:lang w:val="ru-RU"/>
        </w:rPr>
        <w:t xml:space="preserve"> </w:t>
      </w:r>
      <w:r w:rsidR="006B6BB4">
        <w:rPr>
          <w:rFonts w:ascii="PT Astra Serif" w:eastAsia="Calibri" w:hAnsi="PT Astra Serif"/>
          <w:lang w:val="ru-RU"/>
        </w:rPr>
        <w:t>«</w:t>
      </w:r>
      <w:r w:rsidR="004471A8">
        <w:rPr>
          <w:rFonts w:ascii="PT Astra Serif" w:eastAsia="Calibri" w:hAnsi="PT Astra Serif"/>
          <w:lang w:val="ru-RU"/>
        </w:rPr>
        <w:t>Снегири из пряжи»</w:t>
      </w:r>
      <w:r w:rsidR="006B6BB4">
        <w:rPr>
          <w:rFonts w:ascii="PT Astra Serif" w:eastAsia="Calibri" w:hAnsi="PT Astra Serif"/>
          <w:lang w:val="ru-RU"/>
        </w:rPr>
        <w:t>.</w:t>
      </w:r>
    </w:p>
    <w:p w:rsidR="00B06CB8" w:rsidRPr="00FF5904" w:rsidRDefault="003845E3" w:rsidP="00FF5904">
      <w:pPr>
        <w:pStyle w:val="a5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lang w:val="ru-RU"/>
        </w:rPr>
      </w:pPr>
      <w:r w:rsidRPr="00FF5904">
        <w:rPr>
          <w:rFonts w:ascii="PT Astra Serif" w:eastAsia="Calibri" w:hAnsi="PT Astra Serif"/>
          <w:b/>
          <w:lang w:val="ru-RU"/>
        </w:rPr>
        <w:t>Разработка конспекта</w:t>
      </w:r>
      <w:r w:rsidR="00BC38F4" w:rsidRPr="00FF5904">
        <w:rPr>
          <w:rFonts w:ascii="PT Astra Serif" w:eastAsia="Calibri" w:hAnsi="PT Astra Serif"/>
          <w:b/>
          <w:lang w:val="ru-RU"/>
        </w:rPr>
        <w:t xml:space="preserve"> </w:t>
      </w:r>
      <w:r w:rsidRPr="00FF5904">
        <w:rPr>
          <w:rFonts w:ascii="PT Astra Serif" w:eastAsia="Calibri" w:hAnsi="PT Astra Serif"/>
          <w:b/>
          <w:lang w:val="ru-RU"/>
        </w:rPr>
        <w:t>занятия</w:t>
      </w:r>
      <w:r w:rsidR="00F806F7" w:rsidRPr="00FF5904">
        <w:rPr>
          <w:rFonts w:ascii="PT Astra Serif" w:eastAsia="Calibri" w:hAnsi="PT Astra Serif"/>
          <w:b/>
          <w:lang w:val="ru-RU"/>
        </w:rPr>
        <w:t xml:space="preserve"> с применением технологий,</w:t>
      </w:r>
      <w:r w:rsidR="00BC38F4" w:rsidRPr="00FF5904">
        <w:rPr>
          <w:rFonts w:ascii="PT Astra Serif" w:eastAsia="Calibri" w:hAnsi="PT Astra Serif"/>
          <w:b/>
          <w:lang w:val="ru-RU"/>
        </w:rPr>
        <w:t xml:space="preserve"> методов и приемов</w:t>
      </w:r>
      <w:r w:rsidR="00091034" w:rsidRPr="00FF5904">
        <w:rPr>
          <w:rFonts w:ascii="PT Astra Serif" w:eastAsia="Calibri" w:hAnsi="PT Astra Serif"/>
          <w:b/>
          <w:lang w:val="ru-RU"/>
        </w:rPr>
        <w:t xml:space="preserve">, </w:t>
      </w:r>
      <w:r w:rsidR="00B06CB8" w:rsidRPr="00FF5904">
        <w:rPr>
          <w:rFonts w:ascii="PT Astra Serif" w:eastAsia="Calibri" w:hAnsi="PT Astra Serif"/>
          <w:b/>
          <w:lang w:val="ru-RU"/>
        </w:rPr>
        <w:t xml:space="preserve">способствующих формированию </w:t>
      </w:r>
      <w:r w:rsidR="00127757" w:rsidRPr="00FF5904">
        <w:rPr>
          <w:rFonts w:ascii="PT Astra Serif" w:eastAsia="Calibri" w:hAnsi="PT Astra Serif"/>
          <w:b/>
          <w:lang w:val="ru-RU"/>
        </w:rPr>
        <w:t>основных видов функциональной грамотности.</w:t>
      </w:r>
      <w:r w:rsidR="00127757" w:rsidRPr="00FF5904">
        <w:rPr>
          <w:rFonts w:ascii="PT Astra Serif" w:eastAsia="Calibri" w:hAnsi="PT Astra Serif"/>
          <w:lang w:val="ru-RU"/>
        </w:rPr>
        <w:t xml:space="preserve"> </w:t>
      </w:r>
    </w:p>
    <w:p w:rsidR="00B06CB8" w:rsidRPr="003845E3" w:rsidRDefault="003845E3" w:rsidP="003845E3">
      <w:pPr>
        <w:pStyle w:val="a5"/>
        <w:numPr>
          <w:ilvl w:val="1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lang w:val="ru-RU"/>
        </w:rPr>
      </w:pPr>
      <w:r>
        <w:rPr>
          <w:lang w:val="ru-RU"/>
        </w:rPr>
        <w:t xml:space="preserve"> Алгоритм составления конспекта занятия. </w:t>
      </w:r>
      <w:r>
        <w:rPr>
          <w:rFonts w:ascii="PT Astra Serif" w:eastAsia="Calibri" w:hAnsi="PT Astra Serif"/>
          <w:lang w:val="ru-RU"/>
        </w:rPr>
        <w:t>(лекция – 1 час., практика – 1 час.)</w:t>
      </w:r>
    </w:p>
    <w:p w:rsidR="003845E3" w:rsidRPr="003845E3" w:rsidRDefault="003845E3" w:rsidP="003845E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lang w:val="ru-RU"/>
        </w:rPr>
      </w:pPr>
      <w:r w:rsidRPr="003845E3">
        <w:rPr>
          <w:i/>
          <w:lang w:val="ru-RU"/>
        </w:rPr>
        <w:t xml:space="preserve">Лекция </w:t>
      </w:r>
      <w:r>
        <w:rPr>
          <w:i/>
          <w:lang w:val="ru-RU"/>
        </w:rPr>
        <w:t>–</w:t>
      </w:r>
      <w:r w:rsidRPr="003845E3">
        <w:rPr>
          <w:i/>
          <w:lang w:val="ru-RU"/>
        </w:rPr>
        <w:t xml:space="preserve"> </w:t>
      </w:r>
      <w:r>
        <w:rPr>
          <w:lang w:val="ru-RU"/>
        </w:rPr>
        <w:t>Методические основы построения учебного занятия в системе дополнительного образования.</w:t>
      </w:r>
    </w:p>
    <w:p w:rsidR="003845E3" w:rsidRPr="003845E3" w:rsidRDefault="003845E3" w:rsidP="003845E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i/>
          <w:lang w:val="ru-RU"/>
        </w:rPr>
      </w:pPr>
      <w:r>
        <w:rPr>
          <w:i/>
          <w:lang w:val="ru-RU"/>
        </w:rPr>
        <w:t xml:space="preserve">Практика – </w:t>
      </w:r>
      <w:r>
        <w:rPr>
          <w:lang w:val="ru-RU"/>
        </w:rPr>
        <w:t>Р</w:t>
      </w:r>
      <w:r w:rsidRPr="003845E3">
        <w:rPr>
          <w:lang w:val="ru-RU"/>
        </w:rPr>
        <w:t>азработка модели</w:t>
      </w:r>
      <w:r w:rsidR="00C23873">
        <w:rPr>
          <w:lang w:val="ru-RU"/>
        </w:rPr>
        <w:t xml:space="preserve"> (технологической карты)</w:t>
      </w:r>
      <w:r w:rsidRPr="003845E3">
        <w:rPr>
          <w:lang w:val="ru-RU"/>
        </w:rPr>
        <w:t xml:space="preserve"> учебного занятия.</w:t>
      </w:r>
    </w:p>
    <w:p w:rsidR="00127757" w:rsidRPr="002D7A0B" w:rsidRDefault="002D7A0B" w:rsidP="002D7A0B">
      <w:pPr>
        <w:pStyle w:val="a5"/>
        <w:numPr>
          <w:ilvl w:val="1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lang w:val="ru-RU"/>
        </w:rPr>
      </w:pPr>
      <w:r>
        <w:rPr>
          <w:rFonts w:ascii="PT Astra Serif" w:eastAsia="Calibri" w:hAnsi="PT Astra Serif"/>
          <w:lang w:val="ru-RU"/>
        </w:rPr>
        <w:t xml:space="preserve"> </w:t>
      </w:r>
      <w:r w:rsidR="00127757" w:rsidRPr="002D7A0B">
        <w:rPr>
          <w:rFonts w:ascii="PT Astra Serif" w:eastAsia="Calibri" w:hAnsi="PT Astra Serif"/>
          <w:lang w:val="ru-RU"/>
        </w:rPr>
        <w:t>(Предоставляется время для самостоятельной работы слушателям стажировки)</w:t>
      </w:r>
      <w:r w:rsidR="00127757" w:rsidRPr="002D7A0B">
        <w:rPr>
          <w:lang w:val="ru-RU"/>
        </w:rPr>
        <w:t xml:space="preserve"> (2 час.).</w:t>
      </w:r>
    </w:p>
    <w:p w:rsidR="00127757" w:rsidRPr="00127757" w:rsidRDefault="00127757" w:rsidP="002D7A0B">
      <w:pPr>
        <w:pStyle w:val="a5"/>
        <w:numPr>
          <w:ilvl w:val="0"/>
          <w:numId w:val="24"/>
        </w:numPr>
        <w:jc w:val="both"/>
        <w:rPr>
          <w:b/>
          <w:lang w:val="ru-RU"/>
        </w:rPr>
      </w:pPr>
      <w:r w:rsidRPr="00127757">
        <w:rPr>
          <w:b/>
          <w:lang w:val="ru-RU"/>
        </w:rPr>
        <w:t>Итоговая аттестация</w:t>
      </w:r>
    </w:p>
    <w:p w:rsidR="00127757" w:rsidRPr="00127757" w:rsidRDefault="00127757" w:rsidP="00127757">
      <w:pPr>
        <w:jc w:val="both"/>
        <w:rPr>
          <w:lang w:val="ru-RU"/>
        </w:rPr>
      </w:pPr>
      <w:r w:rsidRPr="00127757">
        <w:rPr>
          <w:lang w:val="ru-RU"/>
        </w:rPr>
        <w:t>Выполнение и защита итоговой работы (практика – 2 час.).</w:t>
      </w:r>
    </w:p>
    <w:p w:rsidR="006B6BB4" w:rsidRPr="00127757" w:rsidRDefault="006B6BB4" w:rsidP="00127757">
      <w:pPr>
        <w:pStyle w:val="a5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60"/>
        <w:jc w:val="both"/>
        <w:rPr>
          <w:rFonts w:ascii="PT Astra Serif" w:eastAsia="Calibri" w:hAnsi="PT Astra Serif"/>
          <w:lang w:val="ru-RU"/>
        </w:rPr>
      </w:pPr>
    </w:p>
    <w:p w:rsidR="006B6BB4" w:rsidRDefault="006B6BB4" w:rsidP="000023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PT Astra Serif" w:eastAsia="Calibri" w:hAnsi="PT Astra Serif"/>
          <w:lang w:val="ru-RU"/>
        </w:rPr>
      </w:pPr>
    </w:p>
    <w:p w:rsidR="006B6BB4" w:rsidRDefault="006B6BB4" w:rsidP="006B6BB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PT Astra Serif" w:eastAsia="Calibri" w:hAnsi="PT Astra Serif"/>
          <w:lang w:val="ru-RU"/>
        </w:rPr>
      </w:pPr>
    </w:p>
    <w:p w:rsidR="006B6BB4" w:rsidRDefault="006B6BB4" w:rsidP="006B6BB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PT Astra Serif" w:eastAsia="Calibri" w:hAnsi="PT Astra Serif"/>
          <w:lang w:val="ru-RU"/>
        </w:rPr>
      </w:pPr>
    </w:p>
    <w:p w:rsidR="00B40C56" w:rsidRPr="002D7A0B" w:rsidRDefault="00B40C56" w:rsidP="002D7A0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highlight w:val="yellow"/>
          <w:lang w:val="ru-RU"/>
        </w:rPr>
      </w:pPr>
    </w:p>
    <w:p w:rsidR="006A3E11" w:rsidRPr="00B467DB" w:rsidRDefault="006A3E11" w:rsidP="008851ED">
      <w:pPr>
        <w:jc w:val="both"/>
        <w:rPr>
          <w:highlight w:val="yellow"/>
          <w:lang w:val="ru-RU"/>
        </w:rPr>
      </w:pPr>
    </w:p>
    <w:p w:rsidR="00587642" w:rsidRPr="00F55629" w:rsidRDefault="00CA2D6E" w:rsidP="00587642">
      <w:pPr>
        <w:rPr>
          <w:b/>
          <w:color w:val="000000"/>
          <w:lang w:val="ru-RU"/>
        </w:rPr>
      </w:pPr>
      <w:r w:rsidRPr="00CA2D6E">
        <w:rPr>
          <w:b/>
          <w:color w:val="000000"/>
          <w:lang w:val="ru-RU"/>
        </w:rPr>
        <w:t>Раздел 3</w:t>
      </w:r>
      <w:r w:rsidR="00587642" w:rsidRPr="00CA2D6E">
        <w:rPr>
          <w:b/>
          <w:color w:val="000000"/>
          <w:lang w:val="ru-RU"/>
        </w:rPr>
        <w:t>. Формы аттестации и оценочные материалы</w:t>
      </w:r>
    </w:p>
    <w:p w:rsidR="00BC5DEE" w:rsidRPr="00F55629" w:rsidRDefault="00BC5DEE" w:rsidP="00BC5DEE">
      <w:pPr>
        <w:jc w:val="both"/>
        <w:rPr>
          <w:lang w:val="ru-RU"/>
        </w:rPr>
      </w:pPr>
    </w:p>
    <w:p w:rsidR="00BC5DEE" w:rsidRPr="00F55629" w:rsidRDefault="00BC5DEE" w:rsidP="00BC5DEE">
      <w:pPr>
        <w:jc w:val="center"/>
        <w:rPr>
          <w:b/>
          <w:lang w:val="ru-RU"/>
        </w:rPr>
      </w:pPr>
      <w:r w:rsidRPr="00F55629">
        <w:rPr>
          <w:b/>
          <w:lang w:val="ru-RU"/>
        </w:rPr>
        <w:t>Входной контроль</w:t>
      </w:r>
    </w:p>
    <w:p w:rsidR="00BC5DEE" w:rsidRPr="00754414" w:rsidRDefault="00BC5DEE" w:rsidP="00B467DB">
      <w:pPr>
        <w:jc w:val="both"/>
        <w:rPr>
          <w:lang w:val="ru-RU"/>
        </w:rPr>
      </w:pPr>
      <w:r w:rsidRPr="00754414">
        <w:rPr>
          <w:b/>
          <w:lang w:val="ru-RU"/>
        </w:rPr>
        <w:t>Форма:</w:t>
      </w:r>
      <w:r w:rsidR="00610E08" w:rsidRPr="00754414">
        <w:rPr>
          <w:b/>
          <w:lang w:val="ru-RU"/>
        </w:rPr>
        <w:t xml:space="preserve"> </w:t>
      </w:r>
      <w:r w:rsidR="00610E08" w:rsidRPr="00754414">
        <w:rPr>
          <w:lang w:val="ru-RU"/>
        </w:rPr>
        <w:t>Анкета</w:t>
      </w:r>
    </w:p>
    <w:p w:rsidR="00F260D6" w:rsidRDefault="00BC5DEE" w:rsidP="00B467DB">
      <w:pPr>
        <w:jc w:val="both"/>
        <w:rPr>
          <w:lang w:val="ru-RU"/>
        </w:rPr>
      </w:pPr>
      <w:r w:rsidRPr="00754414">
        <w:rPr>
          <w:b/>
          <w:lang w:val="ru-RU"/>
        </w:rPr>
        <w:t>Описание, требования к выполнению:</w:t>
      </w:r>
      <w:r w:rsidR="00754414" w:rsidRPr="00754414">
        <w:rPr>
          <w:b/>
          <w:lang w:val="ru-RU"/>
        </w:rPr>
        <w:t xml:space="preserve"> </w:t>
      </w:r>
      <w:r w:rsidR="00754414" w:rsidRPr="00754414">
        <w:rPr>
          <w:lang w:val="ru-RU"/>
        </w:rPr>
        <w:t xml:space="preserve">входной контроль осуществляется </w:t>
      </w:r>
      <w:r w:rsidR="00754414">
        <w:rPr>
          <w:lang w:val="ru-RU"/>
        </w:rPr>
        <w:t>тьюторами в форме Анкеты, целью которой является – мотивация и профессиональный интерес слушателей стажировки к предлагаемой программе повышения квалификации  по</w:t>
      </w:r>
      <w:r w:rsidR="00F260D6">
        <w:rPr>
          <w:lang w:val="ru-RU"/>
        </w:rPr>
        <w:t xml:space="preserve"> теме: </w:t>
      </w:r>
    </w:p>
    <w:p w:rsidR="00252198" w:rsidRPr="00B467DB" w:rsidRDefault="00F260D6" w:rsidP="00B467DB">
      <w:pPr>
        <w:jc w:val="both"/>
        <w:rPr>
          <w:b/>
          <w:lang w:val="ru-RU"/>
        </w:rPr>
      </w:pPr>
      <w:r w:rsidRPr="00F260D6">
        <w:rPr>
          <w:lang w:val="ru-RU"/>
        </w:rPr>
        <w:t>«</w:t>
      </w:r>
      <w:r w:rsidR="00B467DB" w:rsidRPr="00B467DB">
        <w:rPr>
          <w:lang w:val="ru-RU"/>
        </w:rPr>
        <w:t>Формирование функциональной грамотности у обучающихся дополнительного образования</w:t>
      </w:r>
      <w:r w:rsidR="00754414" w:rsidRPr="00F260D6">
        <w:rPr>
          <w:lang w:val="ru-RU"/>
        </w:rPr>
        <w:t>».</w:t>
      </w:r>
    </w:p>
    <w:p w:rsidR="008E4307" w:rsidRPr="006564D4" w:rsidRDefault="00931A3E" w:rsidP="006564D4">
      <w:pPr>
        <w:jc w:val="center"/>
        <w:rPr>
          <w:b/>
          <w:lang w:val="ru-RU"/>
        </w:rPr>
      </w:pPr>
      <w:r w:rsidRPr="00F55629">
        <w:rPr>
          <w:b/>
          <w:lang w:val="ru-RU"/>
        </w:rPr>
        <w:t>Итоговая аттестация</w:t>
      </w:r>
    </w:p>
    <w:p w:rsidR="008E4307" w:rsidRPr="006564D4" w:rsidRDefault="008E4307" w:rsidP="006564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T Astra Serif" w:eastAsia="Times New Roman" w:hAnsi="PT Astra Serif" w:cs="Arial"/>
          <w:b/>
          <w:bdr w:val="none" w:sz="0" w:space="0" w:color="auto"/>
          <w:lang w:val="ru-RU"/>
        </w:rPr>
      </w:pPr>
      <w:r w:rsidRPr="006564D4">
        <w:rPr>
          <w:rFonts w:ascii="PT Astra Serif" w:eastAsia="Times New Roman" w:hAnsi="PT Astra Serif" w:cs="Arial"/>
          <w:b/>
          <w:bdr w:val="none" w:sz="0" w:space="0" w:color="auto"/>
          <w:lang w:val="ru-RU"/>
        </w:rPr>
        <w:t xml:space="preserve">Форма: </w:t>
      </w:r>
      <w:r w:rsidRPr="006564D4">
        <w:rPr>
          <w:rFonts w:ascii="PT Astra Serif" w:eastAsia="Times New Roman" w:hAnsi="PT Astra Serif" w:cs="Arial"/>
          <w:bdr w:val="none" w:sz="0" w:space="0" w:color="auto"/>
          <w:lang w:val="ru-RU"/>
        </w:rPr>
        <w:t>Презентация</w:t>
      </w:r>
      <w:r w:rsidRPr="006564D4">
        <w:rPr>
          <w:rFonts w:ascii="PT Astra Serif" w:eastAsia="Times New Roman" w:hAnsi="PT Astra Serif" w:cs="Arial"/>
          <w:b/>
          <w:bdr w:val="none" w:sz="0" w:space="0" w:color="auto"/>
          <w:lang w:val="ru-RU"/>
        </w:rPr>
        <w:t xml:space="preserve"> </w:t>
      </w:r>
      <w:r w:rsidRPr="006564D4">
        <w:rPr>
          <w:rFonts w:ascii="PT Astra Serif" w:eastAsia="Times New Roman" w:hAnsi="PT Astra Serif" w:cs="Arial"/>
          <w:bdr w:val="none" w:sz="0" w:space="0" w:color="auto"/>
          <w:lang w:val="ru-RU"/>
        </w:rPr>
        <w:t>готового продукта – разработанный конспект занятия с применением технологий, методов и приемов, способствующих формированию основных видов функциональной грамотности.</w:t>
      </w:r>
      <w:r w:rsidRPr="006564D4">
        <w:rPr>
          <w:rFonts w:ascii="PT Astra Serif" w:eastAsia="Times New Roman" w:hAnsi="PT Astra Serif" w:cs="Arial"/>
          <w:b/>
          <w:bdr w:val="none" w:sz="0" w:space="0" w:color="auto"/>
          <w:lang w:val="ru-RU"/>
        </w:rPr>
        <w:t xml:space="preserve"> </w:t>
      </w:r>
    </w:p>
    <w:p w:rsidR="008E4307" w:rsidRPr="006564D4" w:rsidRDefault="008E4307" w:rsidP="006564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T Astra Serif" w:eastAsia="Times New Roman" w:hAnsi="PT Astra Serif" w:cs="Arial"/>
          <w:bdr w:val="none" w:sz="0" w:space="0" w:color="auto"/>
          <w:lang w:val="ru-RU"/>
        </w:rPr>
      </w:pPr>
      <w:r w:rsidRPr="006564D4">
        <w:rPr>
          <w:rFonts w:ascii="PT Astra Serif" w:eastAsia="Times New Roman" w:hAnsi="PT Astra Serif" w:cs="Arial"/>
          <w:b/>
          <w:bdr w:val="none" w:sz="0" w:space="0" w:color="auto"/>
          <w:lang w:val="ru-RU"/>
        </w:rPr>
        <w:t xml:space="preserve">Описание, требования к выполнению: </w:t>
      </w:r>
      <w:r w:rsidRPr="006564D4">
        <w:rPr>
          <w:rFonts w:ascii="PT Astra Serif" w:eastAsia="Times New Roman" w:hAnsi="PT Astra Serif" w:cs="Arial"/>
          <w:bdr w:val="none" w:sz="0" w:space="0" w:color="auto"/>
          <w:lang w:val="ru-RU"/>
        </w:rPr>
        <w:t>Итоговая аттестация оценивается тьюторами в форме презентации конспекта учебного занятия</w:t>
      </w:r>
      <w:r w:rsidRPr="006564D4">
        <w:rPr>
          <w:rFonts w:ascii="PT Astra Serif" w:eastAsia="Times New Roman" w:hAnsi="PT Astra Serif" w:cs="Arial"/>
          <w:b/>
          <w:bdr w:val="none" w:sz="0" w:space="0" w:color="auto"/>
          <w:lang w:val="ru-RU"/>
        </w:rPr>
        <w:t>.</w:t>
      </w:r>
    </w:p>
    <w:p w:rsidR="008E4307" w:rsidRPr="006564D4" w:rsidRDefault="008E4307" w:rsidP="006564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T Astra Serif" w:eastAsia="Times New Roman" w:hAnsi="PT Astra Serif" w:cs="Arial"/>
          <w:bdr w:val="none" w:sz="0" w:space="0" w:color="auto"/>
          <w:lang w:val="ru-RU"/>
        </w:rPr>
      </w:pPr>
      <w:r w:rsidRPr="006564D4">
        <w:rPr>
          <w:rFonts w:ascii="PT Astra Serif" w:eastAsia="Times New Roman" w:hAnsi="PT Astra Serif" w:cs="Arial"/>
          <w:b/>
          <w:bdr w:val="none" w:sz="0" w:space="0" w:color="auto"/>
          <w:lang w:val="ru-RU"/>
        </w:rPr>
        <w:t xml:space="preserve">Критерии оценивания: </w:t>
      </w:r>
      <w:r w:rsidRPr="006564D4">
        <w:rPr>
          <w:rFonts w:ascii="PT Astra Serif" w:eastAsia="Times New Roman" w:hAnsi="PT Astra Serif" w:cs="Arial"/>
          <w:bdr w:val="none" w:sz="0" w:space="0" w:color="auto"/>
          <w:lang w:val="ru-RU"/>
        </w:rPr>
        <w:t xml:space="preserve">Итоговая аттестационная работа оценивается по системе «зачет/незачет». </w:t>
      </w:r>
    </w:p>
    <w:p w:rsidR="008E4307" w:rsidRPr="006564D4" w:rsidRDefault="008E4307" w:rsidP="006564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val="ru-RU"/>
        </w:rPr>
      </w:pPr>
      <w:r w:rsidRPr="006564D4">
        <w:rPr>
          <w:rFonts w:ascii="PT Astra Serif" w:eastAsia="Times New Roman" w:hAnsi="PT Astra Serif" w:cs="Arial"/>
          <w:bdr w:val="none" w:sz="0" w:space="0" w:color="auto"/>
          <w:lang w:val="ru-RU"/>
        </w:rPr>
        <w:t xml:space="preserve">        </w:t>
      </w:r>
      <w:r w:rsidRPr="006564D4">
        <w:rPr>
          <w:rFonts w:eastAsia="Times New Roman"/>
          <w:bdr w:val="none" w:sz="0" w:space="0" w:color="auto"/>
          <w:lang w:val="ru-RU"/>
        </w:rPr>
        <w:t xml:space="preserve">Оценка «зачет» выставляется, если все этапы конспекта учебного занятия учтены, содержание материала изложено логично, без существенных ошибок, показано умение применять полученные навыки </w:t>
      </w:r>
      <w:r w:rsidR="009167C4" w:rsidRPr="006564D4">
        <w:rPr>
          <w:rFonts w:eastAsia="Times New Roman"/>
          <w:bdr w:val="none" w:sz="0" w:space="0" w:color="auto"/>
          <w:lang w:val="ru-RU"/>
        </w:rPr>
        <w:t>в профессиональной деятельности.</w:t>
      </w:r>
      <w:r w:rsidR="009167C4" w:rsidRPr="006564D4">
        <w:rPr>
          <w:lang w:val="ru-RU"/>
        </w:rPr>
        <w:t xml:space="preserve"> В конспект учебного занятия включены задания по функци</w:t>
      </w:r>
      <w:r w:rsidR="006564D4">
        <w:rPr>
          <w:lang w:val="ru-RU"/>
        </w:rPr>
        <w:t>ональной грамотности, отвечающие</w:t>
      </w:r>
      <w:r w:rsidR="009167C4" w:rsidRPr="006564D4">
        <w:rPr>
          <w:lang w:val="ru-RU"/>
        </w:rPr>
        <w:t xml:space="preserve"> требован</w:t>
      </w:r>
      <w:r w:rsidR="006564D4">
        <w:rPr>
          <w:lang w:val="ru-RU"/>
        </w:rPr>
        <w:t>иям концептности,</w:t>
      </w:r>
      <w:r w:rsidR="009167C4" w:rsidRPr="006564D4">
        <w:rPr>
          <w:lang w:val="ru-RU"/>
        </w:rPr>
        <w:t xml:space="preserve"> комплексност</w:t>
      </w:r>
      <w:r w:rsidR="006564D4">
        <w:rPr>
          <w:lang w:val="ru-RU"/>
        </w:rPr>
        <w:t>и и компетентности, предполагающие</w:t>
      </w:r>
      <w:r w:rsidR="009167C4" w:rsidRPr="006564D4">
        <w:rPr>
          <w:lang w:val="ru-RU"/>
        </w:rPr>
        <w:t xml:space="preserve"> изменение форм образовательной деятельности, используемых технологий и методов. </w:t>
      </w:r>
      <w:r w:rsidR="009167C4" w:rsidRPr="006564D4">
        <w:rPr>
          <w:rFonts w:eastAsia="Times New Roman"/>
          <w:bdr w:val="none" w:sz="0" w:space="0" w:color="auto"/>
          <w:lang w:val="ru-RU"/>
        </w:rPr>
        <w:t xml:space="preserve"> П</w:t>
      </w:r>
      <w:r w:rsidRPr="006564D4">
        <w:rPr>
          <w:rFonts w:eastAsia="Times New Roman"/>
          <w:bdr w:val="none" w:sz="0" w:space="0" w:color="auto"/>
          <w:lang w:val="ru-RU"/>
        </w:rPr>
        <w:t>родемонстрировано усвоение ранее из</w:t>
      </w:r>
      <w:r w:rsidR="009167C4" w:rsidRPr="006564D4">
        <w:rPr>
          <w:rFonts w:eastAsia="Times New Roman"/>
          <w:bdr w:val="none" w:sz="0" w:space="0" w:color="auto"/>
          <w:lang w:val="ru-RU"/>
        </w:rPr>
        <w:t>ученных тем,</w:t>
      </w:r>
      <w:r w:rsidRPr="006564D4">
        <w:rPr>
          <w:rFonts w:eastAsia="Times New Roman"/>
          <w:bdr w:val="none" w:sz="0" w:space="0" w:color="auto"/>
          <w:lang w:val="ru-RU"/>
        </w:rPr>
        <w:t xml:space="preserve"> сформированы профессиональные компетенции.</w:t>
      </w:r>
    </w:p>
    <w:p w:rsidR="008E4307" w:rsidRPr="006564D4" w:rsidRDefault="008E4307" w:rsidP="006564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T Astra Serif" w:eastAsia="Times New Roman" w:hAnsi="PT Astra Serif" w:cs="Arial"/>
          <w:bdr w:val="none" w:sz="0" w:space="0" w:color="auto"/>
          <w:lang w:val="ru-RU"/>
        </w:rPr>
      </w:pPr>
      <w:r w:rsidRPr="006564D4">
        <w:rPr>
          <w:rFonts w:ascii="PT Astra Serif" w:eastAsia="Times New Roman" w:hAnsi="PT Astra Serif" w:cs="Arial"/>
          <w:bdr w:val="none" w:sz="0" w:space="0" w:color="auto"/>
          <w:lang w:val="ru-RU"/>
        </w:rPr>
        <w:t xml:space="preserve">       Оценка «незачет» выставляется, если </w:t>
      </w:r>
      <w:r w:rsidR="009167C4" w:rsidRPr="006564D4">
        <w:rPr>
          <w:rFonts w:ascii="PT Astra Serif" w:eastAsia="Times New Roman" w:hAnsi="PT Astra Serif" w:cs="Arial"/>
          <w:bdr w:val="none" w:sz="0" w:space="0" w:color="auto"/>
          <w:lang w:val="ru-RU"/>
        </w:rPr>
        <w:t xml:space="preserve">в составлении конспекта учебного занятия допущены ошибки, нет заданий по формированию функциональной грамотности; </w:t>
      </w:r>
      <w:r w:rsidRPr="006564D4">
        <w:rPr>
          <w:rFonts w:ascii="PT Astra Serif" w:eastAsia="Times New Roman" w:hAnsi="PT Astra Serif" w:cs="Arial"/>
          <w:bdr w:val="none" w:sz="0" w:space="0" w:color="auto"/>
          <w:lang w:val="ru-RU"/>
        </w:rPr>
        <w:t>не сформированы профессиональные компетенции.</w:t>
      </w:r>
    </w:p>
    <w:p w:rsidR="00931A3E" w:rsidRPr="006564D4" w:rsidRDefault="008E4307" w:rsidP="006564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T Astra Serif" w:eastAsia="Times New Roman" w:hAnsi="PT Astra Serif" w:cs="Arial"/>
          <w:bdr w:val="none" w:sz="0" w:space="0" w:color="auto"/>
          <w:lang w:val="ru-RU"/>
        </w:rPr>
      </w:pPr>
      <w:r w:rsidRPr="006564D4">
        <w:rPr>
          <w:rFonts w:ascii="PT Astra Serif" w:eastAsia="Times New Roman" w:hAnsi="PT Astra Serif" w:cs="Arial"/>
          <w:b/>
          <w:bdr w:val="none" w:sz="0" w:space="0" w:color="auto"/>
          <w:lang w:val="ru-RU"/>
        </w:rPr>
        <w:t xml:space="preserve">Количество попыток: </w:t>
      </w:r>
      <w:r w:rsidRPr="006564D4">
        <w:rPr>
          <w:rFonts w:ascii="PT Astra Serif" w:eastAsia="Times New Roman" w:hAnsi="PT Astra Serif" w:cs="Arial"/>
          <w:bdr w:val="none" w:sz="0" w:space="0" w:color="auto"/>
          <w:lang w:val="ru-RU"/>
        </w:rPr>
        <w:t>не ограничено.</w:t>
      </w:r>
    </w:p>
    <w:p w:rsidR="000A300C" w:rsidRPr="00F55629" w:rsidRDefault="000A300C" w:rsidP="006564D4">
      <w:pPr>
        <w:jc w:val="both"/>
        <w:rPr>
          <w:lang w:val="ru-RU"/>
        </w:rPr>
      </w:pPr>
    </w:p>
    <w:p w:rsidR="00BC5DEE" w:rsidRPr="00F55629" w:rsidRDefault="00931A3E" w:rsidP="0063191B">
      <w:pPr>
        <w:rPr>
          <w:b/>
          <w:color w:val="000000"/>
          <w:lang w:val="ru-RU"/>
        </w:rPr>
      </w:pPr>
      <w:r w:rsidRPr="00F55629">
        <w:rPr>
          <w:b/>
          <w:color w:val="000000"/>
          <w:lang w:val="ru-RU"/>
        </w:rPr>
        <w:t xml:space="preserve">Раздел 4. </w:t>
      </w:r>
      <w:r w:rsidR="0002067D" w:rsidRPr="00F55629">
        <w:rPr>
          <w:b/>
          <w:color w:val="000000"/>
          <w:lang w:val="ru-RU"/>
        </w:rPr>
        <w:t>Организационно-педагогические условия реализации программы</w:t>
      </w:r>
      <w:bookmarkStart w:id="0" w:name="_GoBack"/>
      <w:bookmarkEnd w:id="0"/>
    </w:p>
    <w:p w:rsidR="00BC5DEE" w:rsidRPr="0063191B" w:rsidRDefault="00BC5DEE" w:rsidP="00BC5DEE">
      <w:pPr>
        <w:pStyle w:val="a5"/>
        <w:numPr>
          <w:ilvl w:val="1"/>
          <w:numId w:val="15"/>
        </w:numPr>
        <w:jc w:val="both"/>
        <w:rPr>
          <w:b/>
          <w:color w:val="000000"/>
          <w:lang w:val="ru-RU"/>
        </w:rPr>
      </w:pPr>
      <w:r w:rsidRPr="00600FF7">
        <w:rPr>
          <w:b/>
          <w:color w:val="000000"/>
          <w:lang w:val="ru-RU"/>
        </w:rPr>
        <w:t>Организационно-методическое и информационное обеспечение программы</w:t>
      </w:r>
    </w:p>
    <w:p w:rsidR="00BC5DEE" w:rsidRPr="00600FF7" w:rsidRDefault="00BC5DEE" w:rsidP="00600FF7">
      <w:pPr>
        <w:jc w:val="both"/>
        <w:rPr>
          <w:b/>
          <w:color w:val="000000"/>
          <w:lang w:val="ru-RU"/>
        </w:rPr>
      </w:pPr>
      <w:r w:rsidRPr="00600FF7">
        <w:rPr>
          <w:b/>
          <w:color w:val="000000"/>
          <w:lang w:val="ru-RU"/>
        </w:rPr>
        <w:t>Нормативные документы</w:t>
      </w:r>
    </w:p>
    <w:p w:rsidR="00600FF7" w:rsidRPr="00600FF7" w:rsidRDefault="00600FF7" w:rsidP="00600FF7">
      <w:pPr>
        <w:jc w:val="both"/>
        <w:rPr>
          <w:color w:val="000000"/>
          <w:lang w:val="ru-RU"/>
        </w:rPr>
      </w:pPr>
      <w:r w:rsidRPr="00600FF7">
        <w:rPr>
          <w:b/>
          <w:color w:val="000000"/>
          <w:lang w:val="ru-RU"/>
        </w:rPr>
        <w:t xml:space="preserve">- </w:t>
      </w:r>
      <w:r w:rsidRPr="00600FF7">
        <w:rPr>
          <w:color w:val="000000"/>
          <w:lang w:val="ru-RU"/>
        </w:rPr>
        <w:t>Стратегия развития образования: функциональная грамотность как ключевая компетенция 21-го века. Указ Президента Российской Федерации от 07.05.2018г. №204 «О национальных целях и стратегических задачах развития Российской Федерации на период до 2024 года»;</w:t>
      </w:r>
    </w:p>
    <w:p w:rsidR="00B42B0A" w:rsidRPr="00600FF7" w:rsidRDefault="00B42B0A" w:rsidP="00600FF7">
      <w:pPr>
        <w:pStyle w:val="af5"/>
        <w:spacing w:before="0" w:beforeAutospacing="0" w:after="0" w:afterAutospacing="0"/>
        <w:jc w:val="both"/>
      </w:pPr>
      <w:r w:rsidRPr="00600FF7">
        <w:t>- Федеральный Закон от 29.12.2012 № 273-ФЗ «Об образовании</w:t>
      </w:r>
      <w:r w:rsidRPr="00600FF7">
        <w:rPr>
          <w:spacing w:val="-1"/>
        </w:rPr>
        <w:t xml:space="preserve"> </w:t>
      </w:r>
      <w:r w:rsidRPr="00600FF7">
        <w:t>в</w:t>
      </w:r>
      <w:r w:rsidRPr="00600FF7">
        <w:rPr>
          <w:spacing w:val="-2"/>
        </w:rPr>
        <w:t xml:space="preserve"> </w:t>
      </w:r>
      <w:r w:rsidRPr="00600FF7">
        <w:t xml:space="preserve">РФ»;  </w:t>
      </w:r>
    </w:p>
    <w:p w:rsidR="00600FF7" w:rsidRDefault="00B42B0A" w:rsidP="00600FF7">
      <w:pPr>
        <w:pStyle w:val="af5"/>
        <w:spacing w:before="0" w:beforeAutospacing="0" w:after="0" w:afterAutospacing="0"/>
        <w:jc w:val="both"/>
      </w:pPr>
      <w:r w:rsidRPr="00600FF7">
        <w:t xml:space="preserve">- Концепция развития дополнительного образования детей до 2030 года, утверждена распоряжением правительства РФ от 31.03.2022г. №678-р; </w:t>
      </w:r>
    </w:p>
    <w:p w:rsidR="0019062E" w:rsidRPr="00600FF7" w:rsidRDefault="00600FF7" w:rsidP="00600FF7">
      <w:pPr>
        <w:pStyle w:val="af5"/>
        <w:spacing w:before="0" w:beforeAutospacing="0" w:after="0" w:afterAutospacing="0"/>
        <w:jc w:val="both"/>
      </w:pPr>
      <w:r w:rsidRPr="00600FF7">
        <w:t xml:space="preserve">- </w:t>
      </w:r>
      <w:r w:rsidRPr="00600FF7">
        <w:rPr>
          <w:bCs/>
        </w:rPr>
        <w:t>Приказ Минпросвещения №629 от 27.07.2022г. О порядке организации по дополнительным общеобразователь</w:t>
      </w:r>
      <w:r>
        <w:rPr>
          <w:bCs/>
        </w:rPr>
        <w:t>ным программам;</w:t>
      </w:r>
    </w:p>
    <w:p w:rsidR="00B42B0A" w:rsidRPr="00600FF7" w:rsidRDefault="00B42B0A" w:rsidP="00600FF7">
      <w:pPr>
        <w:pStyle w:val="af5"/>
        <w:spacing w:before="0" w:beforeAutospacing="0" w:after="0" w:afterAutospacing="0"/>
        <w:jc w:val="both"/>
        <w:rPr>
          <w:rFonts w:eastAsia="Calibri"/>
          <w:lang w:eastAsia="en-US"/>
        </w:rPr>
      </w:pPr>
      <w:r w:rsidRPr="00600FF7">
        <w:t>- «</w:t>
      </w:r>
      <w:r w:rsidRPr="00600FF7">
        <w:rPr>
          <w:rFonts w:eastAsia="Calibri"/>
          <w:lang w:eastAsia="en-US"/>
        </w:rPr>
        <w:t xml:space="preserve">Методические рекомендации по проектированию дополнительных общеразвивающих программ (включая разноуровневые программы)», письмо Министерства образования и науки РФ от 18.11.2015г. №09-3242; </w:t>
      </w:r>
    </w:p>
    <w:p w:rsidR="00B42B0A" w:rsidRPr="00600FF7" w:rsidRDefault="00B42B0A" w:rsidP="00600FF7">
      <w:pPr>
        <w:pStyle w:val="af5"/>
        <w:spacing w:before="0" w:beforeAutospacing="0" w:after="0" w:afterAutospacing="0"/>
        <w:jc w:val="both"/>
      </w:pPr>
      <w:r w:rsidRPr="00600FF7">
        <w:rPr>
          <w:rFonts w:eastAsia="Calibri"/>
          <w:lang w:eastAsia="en-US"/>
        </w:rPr>
        <w:t xml:space="preserve">- Постановление главного государственного санитарного врача Российской Федерации «Об утверждении санитарных правил СП 2.4.3648-20 «Санитарно-эпидемиологические </w:t>
      </w:r>
      <w:r w:rsidRPr="00600FF7">
        <w:rPr>
          <w:rFonts w:eastAsia="Calibri"/>
          <w:lang w:eastAsia="en-US"/>
        </w:rPr>
        <w:lastRenderedPageBreak/>
        <w:t>требования к организациям воспитания и обучения, отдыха и оздоровления детей и молодежи» от 28 сентября 2020 года №28.</w:t>
      </w:r>
    </w:p>
    <w:p w:rsidR="00BC5DEE" w:rsidRPr="00B467DB" w:rsidRDefault="00BC5DEE" w:rsidP="00BC5DEE">
      <w:pPr>
        <w:jc w:val="both"/>
        <w:rPr>
          <w:b/>
          <w:color w:val="000000"/>
          <w:highlight w:val="yellow"/>
          <w:lang w:val="ru-RU"/>
        </w:rPr>
      </w:pPr>
    </w:p>
    <w:p w:rsidR="00BC5DEE" w:rsidRPr="008E2D13" w:rsidRDefault="00BC5DEE" w:rsidP="00BC5DEE">
      <w:pPr>
        <w:jc w:val="both"/>
        <w:rPr>
          <w:b/>
          <w:color w:val="000000"/>
          <w:lang w:val="ru-RU"/>
        </w:rPr>
      </w:pPr>
      <w:r w:rsidRPr="008E2D13">
        <w:rPr>
          <w:b/>
          <w:color w:val="000000"/>
          <w:lang w:val="ru-RU"/>
        </w:rPr>
        <w:t>Литература</w:t>
      </w:r>
    </w:p>
    <w:p w:rsidR="00A717F8" w:rsidRPr="00A717F8" w:rsidRDefault="00A717F8" w:rsidP="00A717F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74"/>
        </w:tabs>
        <w:autoSpaceDE w:val="0"/>
        <w:autoSpaceDN w:val="0"/>
        <w:spacing w:line="252" w:lineRule="exact"/>
        <w:jc w:val="both"/>
        <w:rPr>
          <w:lang w:val="ru-RU"/>
        </w:rPr>
      </w:pPr>
      <w:r>
        <w:rPr>
          <w:lang w:val="ru-RU"/>
        </w:rPr>
        <w:t>1.</w:t>
      </w:r>
      <w:r w:rsidRPr="00A717F8">
        <w:rPr>
          <w:lang w:val="ru-RU"/>
        </w:rPr>
        <w:t>Акушева, Н. Г. Развитие функциональной грамотности чтения / Н. Г.Акушева, М. Б.</w:t>
      </w:r>
    </w:p>
    <w:p w:rsidR="00A717F8" w:rsidRPr="00A717F8" w:rsidRDefault="00A717F8" w:rsidP="00A717F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74"/>
        </w:tabs>
        <w:autoSpaceDE w:val="0"/>
        <w:autoSpaceDN w:val="0"/>
        <w:spacing w:line="252" w:lineRule="exact"/>
        <w:jc w:val="both"/>
        <w:rPr>
          <w:lang w:val="ru-RU"/>
        </w:rPr>
      </w:pPr>
      <w:r w:rsidRPr="00A717F8">
        <w:rPr>
          <w:lang w:val="ru-RU"/>
        </w:rPr>
        <w:t>Лойк, Л. А. Скороделова // Наука, образование, общество: тенденции и перспективы</w:t>
      </w:r>
    </w:p>
    <w:p w:rsidR="00A717F8" w:rsidRPr="00A717F8" w:rsidRDefault="00A717F8" w:rsidP="00A717F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74"/>
        </w:tabs>
        <w:autoSpaceDE w:val="0"/>
        <w:autoSpaceDN w:val="0"/>
        <w:spacing w:line="252" w:lineRule="exact"/>
        <w:jc w:val="both"/>
        <w:rPr>
          <w:lang w:val="ru-RU"/>
        </w:rPr>
      </w:pPr>
      <w:r w:rsidRPr="00A717F8">
        <w:rPr>
          <w:lang w:val="ru-RU"/>
        </w:rPr>
        <w:t>развития : сборник материалов XVII Международной научно-практической конференции.</w:t>
      </w:r>
    </w:p>
    <w:p w:rsidR="00A717F8" w:rsidRPr="00A717F8" w:rsidRDefault="00A717F8" w:rsidP="00A717F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74"/>
        </w:tabs>
        <w:autoSpaceDE w:val="0"/>
        <w:autoSpaceDN w:val="0"/>
        <w:spacing w:line="252" w:lineRule="exact"/>
        <w:jc w:val="both"/>
        <w:rPr>
          <w:lang w:val="ru-RU"/>
        </w:rPr>
      </w:pPr>
      <w:r w:rsidRPr="00A717F8">
        <w:rPr>
          <w:lang w:val="ru-RU"/>
        </w:rPr>
        <w:t>- 2020. - С. 49-51.</w:t>
      </w:r>
    </w:p>
    <w:p w:rsidR="00A717F8" w:rsidRPr="00A717F8" w:rsidRDefault="00A717F8" w:rsidP="00A717F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74"/>
        </w:tabs>
        <w:autoSpaceDE w:val="0"/>
        <w:autoSpaceDN w:val="0"/>
        <w:spacing w:line="252" w:lineRule="exact"/>
        <w:jc w:val="both"/>
        <w:rPr>
          <w:lang w:val="ru-RU"/>
        </w:rPr>
      </w:pPr>
      <w:r>
        <w:rPr>
          <w:lang w:val="ru-RU"/>
        </w:rPr>
        <w:t xml:space="preserve">2. </w:t>
      </w:r>
      <w:r w:rsidRPr="00A717F8">
        <w:rPr>
          <w:lang w:val="ru-RU"/>
        </w:rPr>
        <w:t>Варавина, О. С. Формирование функциональной грамотности детей младшего</w:t>
      </w:r>
    </w:p>
    <w:p w:rsidR="00A717F8" w:rsidRPr="00A717F8" w:rsidRDefault="00A717F8" w:rsidP="00A717F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74"/>
        </w:tabs>
        <w:autoSpaceDE w:val="0"/>
        <w:autoSpaceDN w:val="0"/>
        <w:spacing w:line="252" w:lineRule="exact"/>
        <w:jc w:val="both"/>
        <w:rPr>
          <w:lang w:val="ru-RU"/>
        </w:rPr>
      </w:pPr>
      <w:r w:rsidRPr="00A717F8">
        <w:rPr>
          <w:lang w:val="ru-RU"/>
        </w:rPr>
        <w:t>школьного возраста на уроках изобразительного искусства // Педагогический поиск. -</w:t>
      </w:r>
    </w:p>
    <w:p w:rsidR="00A717F8" w:rsidRDefault="00A717F8" w:rsidP="00A717F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74"/>
        </w:tabs>
        <w:autoSpaceDE w:val="0"/>
        <w:autoSpaceDN w:val="0"/>
        <w:spacing w:line="252" w:lineRule="exact"/>
        <w:jc w:val="both"/>
        <w:rPr>
          <w:lang w:val="ru-RU"/>
        </w:rPr>
      </w:pPr>
      <w:r w:rsidRPr="00A717F8">
        <w:rPr>
          <w:lang w:val="ru-RU"/>
        </w:rPr>
        <w:t>2020. - № 3. - С. 13-16.</w:t>
      </w:r>
    </w:p>
    <w:p w:rsidR="00A717F8" w:rsidRPr="00A717F8" w:rsidRDefault="00A717F8" w:rsidP="00A717F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74"/>
        </w:tabs>
        <w:autoSpaceDE w:val="0"/>
        <w:autoSpaceDN w:val="0"/>
        <w:spacing w:line="252" w:lineRule="exact"/>
        <w:jc w:val="both"/>
        <w:rPr>
          <w:lang w:val="ru-RU"/>
        </w:rPr>
      </w:pPr>
      <w:r>
        <w:rPr>
          <w:lang w:val="ru-RU"/>
        </w:rPr>
        <w:t>3.</w:t>
      </w:r>
      <w:r w:rsidRPr="00A717F8">
        <w:rPr>
          <w:lang w:val="ru-RU"/>
        </w:rPr>
        <w:t>Игнатьева, Е. Ю. Метапредметный потенциал учебного текста: актуализация в</w:t>
      </w:r>
    </w:p>
    <w:p w:rsidR="00A717F8" w:rsidRPr="00A717F8" w:rsidRDefault="00A717F8" w:rsidP="00A717F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74"/>
        </w:tabs>
        <w:autoSpaceDE w:val="0"/>
        <w:autoSpaceDN w:val="0"/>
        <w:spacing w:line="252" w:lineRule="exact"/>
        <w:jc w:val="both"/>
        <w:rPr>
          <w:lang w:val="ru-RU"/>
        </w:rPr>
      </w:pPr>
      <w:r w:rsidRPr="00A717F8">
        <w:rPr>
          <w:lang w:val="ru-RU"/>
        </w:rPr>
        <w:t>основной школе / Е. Ю. Игнатьева, С. В. Дмитриева // Вестник Череповецкого</w:t>
      </w:r>
    </w:p>
    <w:p w:rsidR="003B29DB" w:rsidRDefault="00A717F8" w:rsidP="00A717F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74"/>
        </w:tabs>
        <w:autoSpaceDE w:val="0"/>
        <w:autoSpaceDN w:val="0"/>
        <w:spacing w:line="252" w:lineRule="exact"/>
        <w:jc w:val="both"/>
        <w:rPr>
          <w:lang w:val="ru-RU"/>
        </w:rPr>
      </w:pPr>
      <w:r w:rsidRPr="00A717F8">
        <w:rPr>
          <w:lang w:val="ru-RU"/>
        </w:rPr>
        <w:t>государственного университета. - 2020. - № 1 (94). - С. 162-172.</w:t>
      </w:r>
    </w:p>
    <w:p w:rsidR="00A717F8" w:rsidRPr="00A717F8" w:rsidRDefault="00A717F8" w:rsidP="00A717F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74"/>
        </w:tabs>
        <w:autoSpaceDE w:val="0"/>
        <w:autoSpaceDN w:val="0"/>
        <w:spacing w:line="252" w:lineRule="exact"/>
        <w:jc w:val="both"/>
        <w:rPr>
          <w:lang w:val="ru-RU"/>
        </w:rPr>
      </w:pPr>
      <w:r>
        <w:rPr>
          <w:lang w:val="ru-RU"/>
        </w:rPr>
        <w:t>4.</w:t>
      </w:r>
      <w:r w:rsidRPr="00A717F8">
        <w:rPr>
          <w:lang w:val="ru-RU"/>
        </w:rPr>
        <w:t>Козлова, М. И. Повышение функциональной грамотности как необходимость</w:t>
      </w:r>
    </w:p>
    <w:p w:rsidR="00A717F8" w:rsidRPr="00A717F8" w:rsidRDefault="00A717F8" w:rsidP="00A717F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74"/>
        </w:tabs>
        <w:autoSpaceDE w:val="0"/>
        <w:autoSpaceDN w:val="0"/>
        <w:spacing w:line="252" w:lineRule="exact"/>
        <w:jc w:val="both"/>
        <w:rPr>
          <w:lang w:val="ru-RU"/>
        </w:rPr>
      </w:pPr>
      <w:r w:rsidRPr="00A717F8">
        <w:rPr>
          <w:lang w:val="ru-RU"/>
        </w:rPr>
        <w:t>современного образования / М. И. Козлова // Сборник статей II Международного</w:t>
      </w:r>
    </w:p>
    <w:p w:rsidR="00A717F8" w:rsidRPr="00A717F8" w:rsidRDefault="00A717F8" w:rsidP="00A717F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74"/>
        </w:tabs>
        <w:autoSpaceDE w:val="0"/>
        <w:autoSpaceDN w:val="0"/>
        <w:spacing w:line="252" w:lineRule="exact"/>
        <w:jc w:val="both"/>
        <w:rPr>
          <w:lang w:val="ru-RU"/>
        </w:rPr>
      </w:pPr>
      <w:r w:rsidRPr="00A717F8">
        <w:rPr>
          <w:lang w:val="ru-RU"/>
        </w:rPr>
        <w:t>учебно-исследовательского конкурса.- Петрозаводск, 2020. - С. 116-125.</w:t>
      </w:r>
    </w:p>
    <w:p w:rsidR="00A717F8" w:rsidRPr="00A717F8" w:rsidRDefault="00A717F8" w:rsidP="00A717F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74"/>
        </w:tabs>
        <w:autoSpaceDE w:val="0"/>
        <w:autoSpaceDN w:val="0"/>
        <w:spacing w:line="252" w:lineRule="exact"/>
        <w:jc w:val="both"/>
        <w:rPr>
          <w:lang w:val="ru-RU"/>
        </w:rPr>
      </w:pPr>
      <w:r>
        <w:rPr>
          <w:lang w:val="ru-RU"/>
        </w:rPr>
        <w:t>5.</w:t>
      </w:r>
      <w:r w:rsidRPr="00A717F8">
        <w:rPr>
          <w:lang w:val="ru-RU"/>
        </w:rPr>
        <w:t>Кириллова, О. А. Кейс-технология как средство развития функциональнографической грамотности учащихся / О. А. Кириллова, М. Ю. Пермякова // Мир науки,</w:t>
      </w:r>
    </w:p>
    <w:p w:rsidR="00A717F8" w:rsidRDefault="00A717F8" w:rsidP="00A717F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74"/>
        </w:tabs>
        <w:autoSpaceDE w:val="0"/>
        <w:autoSpaceDN w:val="0"/>
        <w:spacing w:line="252" w:lineRule="exact"/>
        <w:jc w:val="both"/>
        <w:rPr>
          <w:lang w:val="ru-RU"/>
        </w:rPr>
      </w:pPr>
      <w:r w:rsidRPr="00A717F8">
        <w:rPr>
          <w:lang w:val="ru-RU"/>
        </w:rPr>
        <w:t>культуры, образования. - 2019. - № 1 (74). - С. 246-248.</w:t>
      </w:r>
    </w:p>
    <w:p w:rsidR="00A717F8" w:rsidRDefault="00A717F8" w:rsidP="00A717F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74"/>
        </w:tabs>
        <w:autoSpaceDE w:val="0"/>
        <w:autoSpaceDN w:val="0"/>
        <w:spacing w:line="252" w:lineRule="exact"/>
        <w:jc w:val="both"/>
        <w:rPr>
          <w:lang w:val="ru-RU"/>
        </w:rPr>
      </w:pPr>
      <w:r>
        <w:rPr>
          <w:lang w:val="ru-RU"/>
        </w:rPr>
        <w:t>6.</w:t>
      </w:r>
      <w:r w:rsidRPr="00A717F8">
        <w:rPr>
          <w:lang w:val="ru-RU"/>
        </w:rPr>
        <w:t xml:space="preserve">Лысова, О. В.Особенности формирования рефлексии российских школьников в свете функциональной грамотности и стандартов </w:t>
      </w:r>
      <w:r>
        <w:t>XXI</w:t>
      </w:r>
      <w:r w:rsidRPr="00A717F8">
        <w:rPr>
          <w:lang w:val="ru-RU"/>
        </w:rPr>
        <w:t xml:space="preserve"> века / О. В. Лысова, А. Ш. Абдуллина, Л. К. Нуримхаметова // </w:t>
      </w:r>
      <w:r>
        <w:t>International</w:t>
      </w:r>
      <w:r w:rsidRPr="00A717F8">
        <w:rPr>
          <w:lang w:val="ru-RU"/>
        </w:rPr>
        <w:t xml:space="preserve"> </w:t>
      </w:r>
      <w:r>
        <w:t>Journal</w:t>
      </w:r>
      <w:r w:rsidRPr="00A717F8">
        <w:rPr>
          <w:lang w:val="ru-RU"/>
        </w:rPr>
        <w:t xml:space="preserve"> </w:t>
      </w:r>
      <w:r>
        <w:t>of</w:t>
      </w:r>
      <w:r w:rsidRPr="00A717F8">
        <w:rPr>
          <w:lang w:val="ru-RU"/>
        </w:rPr>
        <w:t xml:space="preserve"> </w:t>
      </w:r>
      <w:r>
        <w:t>Medicine</w:t>
      </w:r>
      <w:r w:rsidRPr="00A717F8">
        <w:rPr>
          <w:lang w:val="ru-RU"/>
        </w:rPr>
        <w:t xml:space="preserve"> </w:t>
      </w:r>
      <w:r>
        <w:t>and</w:t>
      </w:r>
      <w:r w:rsidRPr="00A717F8">
        <w:rPr>
          <w:lang w:val="ru-RU"/>
        </w:rPr>
        <w:t xml:space="preserve"> </w:t>
      </w:r>
      <w:r>
        <w:t>Psychology</w:t>
      </w:r>
      <w:r w:rsidRPr="00A717F8">
        <w:rPr>
          <w:lang w:val="ru-RU"/>
        </w:rPr>
        <w:t>. - 2020. - Т. 3. - № 2. - С. 22-27.</w:t>
      </w:r>
    </w:p>
    <w:p w:rsidR="00A717F8" w:rsidRPr="00A717F8" w:rsidRDefault="00A717F8" w:rsidP="00A717F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74"/>
        </w:tabs>
        <w:autoSpaceDE w:val="0"/>
        <w:autoSpaceDN w:val="0"/>
        <w:spacing w:line="252" w:lineRule="exact"/>
        <w:jc w:val="both"/>
        <w:rPr>
          <w:lang w:val="ru-RU"/>
        </w:rPr>
      </w:pPr>
      <w:r>
        <w:rPr>
          <w:lang w:val="ru-RU"/>
        </w:rPr>
        <w:t>7.</w:t>
      </w:r>
      <w:r w:rsidRPr="00A717F8">
        <w:rPr>
          <w:lang w:val="ru-RU"/>
        </w:rPr>
        <w:t xml:space="preserve">Сафронова, О. В. Работа с графической информацией как средство формирования функциональной грамотности / О. В. Сафронова, Т. Н. Леликова, О. В. Ведлер // Новые педагогические исследования : сборник статей </w:t>
      </w:r>
      <w:r>
        <w:t>II</w:t>
      </w:r>
      <w:r w:rsidRPr="00A717F8">
        <w:rPr>
          <w:lang w:val="ru-RU"/>
        </w:rPr>
        <w:t xml:space="preserve"> Международной научно-практической конференции. - 2020. - С. 14-16</w:t>
      </w:r>
    </w:p>
    <w:p w:rsidR="003B29DB" w:rsidRPr="008E2D13" w:rsidRDefault="003B29DB" w:rsidP="003B29DB">
      <w:pPr>
        <w:pStyle w:val="a5"/>
        <w:ind w:left="873"/>
        <w:jc w:val="both"/>
        <w:rPr>
          <w:color w:val="000000"/>
          <w:highlight w:val="yellow"/>
          <w:lang w:val="ru-RU"/>
        </w:rPr>
      </w:pPr>
    </w:p>
    <w:p w:rsidR="000A300C" w:rsidRPr="008E2D13" w:rsidRDefault="000A300C" w:rsidP="00BC5DEE">
      <w:pPr>
        <w:jc w:val="both"/>
        <w:rPr>
          <w:b/>
          <w:color w:val="000000"/>
          <w:highlight w:val="yellow"/>
          <w:lang w:val="ru-RU"/>
        </w:rPr>
      </w:pPr>
    </w:p>
    <w:p w:rsidR="00BC5DEE" w:rsidRPr="008E2D13" w:rsidRDefault="00BC5DEE" w:rsidP="00BC5DEE">
      <w:pPr>
        <w:jc w:val="both"/>
        <w:rPr>
          <w:b/>
          <w:color w:val="000000"/>
          <w:lang w:val="ru-RU"/>
        </w:rPr>
      </w:pPr>
      <w:r w:rsidRPr="008E2D13">
        <w:rPr>
          <w:b/>
          <w:color w:val="000000"/>
          <w:lang w:val="ru-RU"/>
        </w:rPr>
        <w:t>Электронные обучающие материалы</w:t>
      </w:r>
    </w:p>
    <w:p w:rsidR="00166141" w:rsidRPr="008E2D13" w:rsidRDefault="00166141" w:rsidP="00BC5DEE">
      <w:pPr>
        <w:jc w:val="both"/>
        <w:rPr>
          <w:b/>
          <w:color w:val="000000"/>
          <w:lang w:val="ru-RU"/>
        </w:rPr>
      </w:pPr>
    </w:p>
    <w:p w:rsidR="00BC5DEE" w:rsidRDefault="00BC5DEE" w:rsidP="00BC5DEE">
      <w:pPr>
        <w:jc w:val="both"/>
        <w:rPr>
          <w:b/>
          <w:color w:val="000000"/>
          <w:lang w:val="ru-RU"/>
        </w:rPr>
      </w:pPr>
      <w:r w:rsidRPr="008E2D13">
        <w:rPr>
          <w:b/>
          <w:color w:val="000000"/>
          <w:lang w:val="ru-RU"/>
        </w:rPr>
        <w:t>Интернет-ресурсы</w:t>
      </w:r>
      <w:r w:rsidR="00A717F8">
        <w:rPr>
          <w:b/>
          <w:color w:val="000000"/>
          <w:lang w:val="ru-RU"/>
        </w:rPr>
        <w:t>:</w:t>
      </w:r>
    </w:p>
    <w:p w:rsidR="00A717F8" w:rsidRDefault="001F3E32" w:rsidP="00BC5DEE">
      <w:pPr>
        <w:jc w:val="both"/>
        <w:rPr>
          <w:b/>
          <w:color w:val="000000"/>
          <w:lang w:val="ru-RU"/>
        </w:rPr>
      </w:pPr>
      <w:hyperlink r:id="rId8" w:history="1">
        <w:r w:rsidR="00A717F8" w:rsidRPr="00427CA0">
          <w:rPr>
            <w:rStyle w:val="af3"/>
            <w:b/>
            <w:lang w:val="ru-RU"/>
          </w:rPr>
          <w:t>https://school.kontur.ru/publications/2374</w:t>
        </w:r>
      </w:hyperlink>
    </w:p>
    <w:p w:rsidR="00A717F8" w:rsidRDefault="001F3E32" w:rsidP="00BC5DEE">
      <w:pPr>
        <w:jc w:val="both"/>
        <w:rPr>
          <w:b/>
          <w:color w:val="000000"/>
          <w:lang w:val="ru-RU"/>
        </w:rPr>
      </w:pPr>
      <w:hyperlink r:id="rId9" w:history="1">
        <w:r w:rsidR="00A717F8" w:rsidRPr="00427CA0">
          <w:rPr>
            <w:rStyle w:val="af3"/>
            <w:b/>
            <w:lang w:val="ru-RU"/>
          </w:rPr>
          <w:t>http://domdshi.ru/wp-content/uploads/2023/08/%D1%81%D0%B1%D0%BE%D1%80%D0%BD%D0%B8%D0%BA-%D1%81%D0%B5%D0%BC%D0%B8%D0%BD%D0%B0%D1%802-23.pdf</w:t>
        </w:r>
      </w:hyperlink>
    </w:p>
    <w:p w:rsidR="00A717F8" w:rsidRDefault="001F3E32" w:rsidP="00BC5DEE">
      <w:pPr>
        <w:jc w:val="both"/>
        <w:rPr>
          <w:b/>
          <w:color w:val="000000"/>
          <w:lang w:val="ru-RU"/>
        </w:rPr>
      </w:pPr>
      <w:hyperlink r:id="rId10" w:history="1">
        <w:r w:rsidR="00A717F8" w:rsidRPr="00427CA0">
          <w:rPr>
            <w:rStyle w:val="af3"/>
            <w:b/>
            <w:lang w:val="ru-RU"/>
          </w:rPr>
          <w:t>https://znanio.ru/media/funktsionalnaya-gramotnost-v-dopolnitelnom-obrazovanii-resursy-rabota-rezultaty-2844617</w:t>
        </w:r>
      </w:hyperlink>
    </w:p>
    <w:p w:rsidR="00A717F8" w:rsidRDefault="001F3E32" w:rsidP="00BC5DEE">
      <w:pPr>
        <w:jc w:val="both"/>
        <w:rPr>
          <w:b/>
          <w:color w:val="000000"/>
          <w:lang w:val="ru-RU"/>
        </w:rPr>
      </w:pPr>
      <w:hyperlink r:id="rId11" w:history="1">
        <w:r w:rsidR="00A717F8" w:rsidRPr="00427CA0">
          <w:rPr>
            <w:rStyle w:val="af3"/>
            <w:b/>
            <w:lang w:val="ru-RU"/>
          </w:rPr>
          <w:t>https://xn----dtbhtbbrhebfpirq0k.xn--p1ai/other/articles/file/102417-funktsionalnaya-gramotnost-v-sovremennom-dopolnitelnom-obrazovanii</w:t>
        </w:r>
      </w:hyperlink>
    </w:p>
    <w:p w:rsidR="00A717F8" w:rsidRPr="008E2D13" w:rsidRDefault="00A717F8" w:rsidP="00BC5DEE">
      <w:pPr>
        <w:jc w:val="both"/>
        <w:rPr>
          <w:b/>
          <w:color w:val="000000"/>
          <w:lang w:val="ru-RU"/>
        </w:rPr>
      </w:pPr>
    </w:p>
    <w:p w:rsidR="00BC5DEE" w:rsidRPr="008E2D13" w:rsidRDefault="00BC5DEE" w:rsidP="00BC5DEE">
      <w:pPr>
        <w:pStyle w:val="a5"/>
        <w:ind w:left="360"/>
        <w:jc w:val="both"/>
        <w:rPr>
          <w:b/>
          <w:color w:val="000000"/>
          <w:lang w:val="ru-RU"/>
        </w:rPr>
      </w:pPr>
    </w:p>
    <w:p w:rsidR="00BC5DEE" w:rsidRPr="008E2D13" w:rsidRDefault="00BC5DEE" w:rsidP="00BC5DEE">
      <w:pPr>
        <w:pStyle w:val="a5"/>
        <w:ind w:left="360"/>
        <w:jc w:val="both"/>
        <w:rPr>
          <w:b/>
          <w:color w:val="000000"/>
          <w:lang w:val="ru-RU"/>
        </w:rPr>
      </w:pPr>
    </w:p>
    <w:p w:rsidR="006A3E11" w:rsidRPr="008E2D13" w:rsidRDefault="0002067D" w:rsidP="000A7689">
      <w:pPr>
        <w:pStyle w:val="a5"/>
        <w:numPr>
          <w:ilvl w:val="1"/>
          <w:numId w:val="15"/>
        </w:numPr>
        <w:jc w:val="both"/>
        <w:rPr>
          <w:b/>
          <w:color w:val="000000"/>
          <w:lang w:val="ru-RU"/>
        </w:rPr>
      </w:pPr>
      <w:r w:rsidRPr="008E2D13">
        <w:rPr>
          <w:b/>
          <w:color w:val="000000"/>
          <w:lang w:val="ru-RU"/>
        </w:rPr>
        <w:t>Материально-технические условия реализации программы</w:t>
      </w:r>
    </w:p>
    <w:p w:rsidR="00BC5DEE" w:rsidRPr="008E2D13" w:rsidRDefault="00BC5DEE" w:rsidP="000A7689">
      <w:pPr>
        <w:jc w:val="both"/>
        <w:rPr>
          <w:b/>
          <w:color w:val="000000"/>
          <w:lang w:val="ru-RU"/>
        </w:rPr>
      </w:pPr>
    </w:p>
    <w:p w:rsidR="00BC5DEE" w:rsidRPr="008E2D13" w:rsidRDefault="00BC5DEE" w:rsidP="000A7689">
      <w:pPr>
        <w:jc w:val="both"/>
        <w:rPr>
          <w:b/>
          <w:color w:val="000000"/>
          <w:lang w:val="ru-RU"/>
        </w:rPr>
      </w:pPr>
      <w:r w:rsidRPr="008E2D13">
        <w:rPr>
          <w:b/>
          <w:color w:val="000000"/>
          <w:lang w:val="ru-RU"/>
        </w:rPr>
        <w:t>Технические средства обучения</w:t>
      </w:r>
    </w:p>
    <w:p w:rsidR="009F0DD1" w:rsidRPr="000A7689" w:rsidRDefault="000A7689" w:rsidP="000A7689">
      <w:pPr>
        <w:jc w:val="both"/>
        <w:rPr>
          <w:i/>
          <w:lang w:val="ru-RU"/>
        </w:rPr>
      </w:pPr>
      <w:r w:rsidRPr="008E2D13">
        <w:rPr>
          <w:i/>
          <w:lang w:val="ru-RU"/>
        </w:rPr>
        <w:t xml:space="preserve">       </w:t>
      </w:r>
      <w:r w:rsidR="009F0DD1" w:rsidRPr="008E2D13">
        <w:rPr>
          <w:lang w:val="ru-RU"/>
        </w:rPr>
        <w:t>Для реализации программы необходим к</w:t>
      </w:r>
      <w:r w:rsidR="00D220E8" w:rsidRPr="008E2D13">
        <w:rPr>
          <w:lang w:val="ru-RU"/>
        </w:rPr>
        <w:t>омпьютер,</w:t>
      </w:r>
      <w:r w:rsidR="009F0DD1" w:rsidRPr="008E2D13">
        <w:rPr>
          <w:lang w:val="ru-RU"/>
        </w:rPr>
        <w:t xml:space="preserve"> экран, канцелярские принадлежности (ручки, </w:t>
      </w:r>
      <w:r w:rsidR="00D220E8" w:rsidRPr="008E2D13">
        <w:rPr>
          <w:lang w:val="ru-RU"/>
        </w:rPr>
        <w:t>маркеры, бумага, ватманы),</w:t>
      </w:r>
      <w:r w:rsidR="009F0DD1" w:rsidRPr="008E2D13">
        <w:rPr>
          <w:lang w:val="ru-RU"/>
        </w:rPr>
        <w:t xml:space="preserve"> рабочие места по количеству слушателей.</w:t>
      </w:r>
    </w:p>
    <w:p w:rsidR="009F0DD1" w:rsidRPr="009F0DD1" w:rsidRDefault="009F0DD1" w:rsidP="000A7689">
      <w:pPr>
        <w:ind w:left="1418"/>
        <w:jc w:val="both"/>
        <w:rPr>
          <w:b/>
          <w:color w:val="000000"/>
          <w:lang w:val="ru-RU"/>
        </w:rPr>
      </w:pPr>
    </w:p>
    <w:p w:rsidR="006A3E11" w:rsidRPr="00F55629" w:rsidRDefault="006A3E11" w:rsidP="00D220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851"/>
        <w:jc w:val="both"/>
        <w:rPr>
          <w:color w:val="000000"/>
          <w:lang w:val="ru-RU"/>
        </w:rPr>
      </w:pPr>
    </w:p>
    <w:p w:rsidR="006A3E11" w:rsidRPr="00F55629" w:rsidRDefault="006A3E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720"/>
        <w:jc w:val="both"/>
        <w:rPr>
          <w:color w:val="000000"/>
          <w:lang w:val="ru-RU"/>
        </w:rPr>
      </w:pPr>
    </w:p>
    <w:p w:rsidR="006A3E11" w:rsidRPr="00F55629" w:rsidRDefault="006A3E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right="147" w:firstLine="855"/>
        <w:jc w:val="both"/>
        <w:rPr>
          <w:lang w:val="ru-RU"/>
        </w:rPr>
      </w:pPr>
    </w:p>
    <w:p w:rsidR="006A3E11" w:rsidRPr="00F55629" w:rsidRDefault="006A3E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right="147"/>
        <w:jc w:val="right"/>
        <w:rPr>
          <w:lang w:val="ru-RU"/>
        </w:rPr>
      </w:pPr>
    </w:p>
    <w:p w:rsidR="006A3E11" w:rsidRPr="00F55629" w:rsidRDefault="006A3E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right="147"/>
        <w:jc w:val="right"/>
        <w:rPr>
          <w:lang w:val="ru-RU"/>
        </w:rPr>
      </w:pPr>
    </w:p>
    <w:p w:rsidR="006A3E11" w:rsidRPr="00F55629" w:rsidRDefault="006A3E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right="147"/>
        <w:jc w:val="right"/>
        <w:rPr>
          <w:lang w:val="ru-RU"/>
        </w:rPr>
      </w:pPr>
    </w:p>
    <w:p w:rsidR="006A3E11" w:rsidRPr="0002316E" w:rsidRDefault="006A3E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right="147"/>
        <w:jc w:val="right"/>
        <w:rPr>
          <w:lang w:val="ru-RU"/>
        </w:rPr>
      </w:pPr>
    </w:p>
    <w:sectPr w:rsidR="006A3E11" w:rsidRPr="0002316E" w:rsidSect="008851ED">
      <w:pgSz w:w="11906" w:h="16838"/>
      <w:pgMar w:top="1134" w:right="566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E32" w:rsidRDefault="001F3E32">
      <w:r>
        <w:separator/>
      </w:r>
    </w:p>
  </w:endnote>
  <w:endnote w:type="continuationSeparator" w:id="0">
    <w:p w:rsidR="001F3E32" w:rsidRDefault="001F3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E32" w:rsidRDefault="001F3E32">
      <w:r>
        <w:separator/>
      </w:r>
    </w:p>
  </w:footnote>
  <w:footnote w:type="continuationSeparator" w:id="0">
    <w:p w:rsidR="001F3E32" w:rsidRDefault="001F3E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177E5"/>
    <w:multiLevelType w:val="multilevel"/>
    <w:tmpl w:val="DA464A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E6911FB"/>
    <w:multiLevelType w:val="hybridMultilevel"/>
    <w:tmpl w:val="014AB7EC"/>
    <w:lvl w:ilvl="0" w:tplc="6462743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9FADC4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C7EE94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FE2945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4CE3C5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E7A0C1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26A1AA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5C8341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5ACBBF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0EAF0F2E"/>
    <w:multiLevelType w:val="hybridMultilevel"/>
    <w:tmpl w:val="2CD65884"/>
    <w:lvl w:ilvl="0" w:tplc="1D605184">
      <w:numFmt w:val="bullet"/>
      <w:lvlText w:val=""/>
      <w:lvlJc w:val="left"/>
      <w:pPr>
        <w:ind w:left="1025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99C49DCC">
      <w:numFmt w:val="bullet"/>
      <w:lvlText w:val="•"/>
      <w:lvlJc w:val="left"/>
      <w:pPr>
        <w:ind w:left="1647" w:hanging="360"/>
      </w:pPr>
      <w:rPr>
        <w:rFonts w:hint="default"/>
        <w:lang w:val="ru-RU" w:eastAsia="en-US" w:bidi="ar-SA"/>
      </w:rPr>
    </w:lvl>
    <w:lvl w:ilvl="2" w:tplc="20E68B86">
      <w:numFmt w:val="bullet"/>
      <w:lvlText w:val="•"/>
      <w:lvlJc w:val="left"/>
      <w:pPr>
        <w:ind w:left="2274" w:hanging="360"/>
      </w:pPr>
      <w:rPr>
        <w:rFonts w:hint="default"/>
        <w:lang w:val="ru-RU" w:eastAsia="en-US" w:bidi="ar-SA"/>
      </w:rPr>
    </w:lvl>
    <w:lvl w:ilvl="3" w:tplc="F56A944C">
      <w:numFmt w:val="bullet"/>
      <w:lvlText w:val="•"/>
      <w:lvlJc w:val="left"/>
      <w:pPr>
        <w:ind w:left="2901" w:hanging="360"/>
      </w:pPr>
      <w:rPr>
        <w:rFonts w:hint="default"/>
        <w:lang w:val="ru-RU" w:eastAsia="en-US" w:bidi="ar-SA"/>
      </w:rPr>
    </w:lvl>
    <w:lvl w:ilvl="4" w:tplc="CA92C682">
      <w:numFmt w:val="bullet"/>
      <w:lvlText w:val="•"/>
      <w:lvlJc w:val="left"/>
      <w:pPr>
        <w:ind w:left="3529" w:hanging="360"/>
      </w:pPr>
      <w:rPr>
        <w:rFonts w:hint="default"/>
        <w:lang w:val="ru-RU" w:eastAsia="en-US" w:bidi="ar-SA"/>
      </w:rPr>
    </w:lvl>
    <w:lvl w:ilvl="5" w:tplc="E0D02042">
      <w:numFmt w:val="bullet"/>
      <w:lvlText w:val="•"/>
      <w:lvlJc w:val="left"/>
      <w:pPr>
        <w:ind w:left="4156" w:hanging="360"/>
      </w:pPr>
      <w:rPr>
        <w:rFonts w:hint="default"/>
        <w:lang w:val="ru-RU" w:eastAsia="en-US" w:bidi="ar-SA"/>
      </w:rPr>
    </w:lvl>
    <w:lvl w:ilvl="6" w:tplc="025CBA54">
      <w:numFmt w:val="bullet"/>
      <w:lvlText w:val="•"/>
      <w:lvlJc w:val="left"/>
      <w:pPr>
        <w:ind w:left="4783" w:hanging="360"/>
      </w:pPr>
      <w:rPr>
        <w:rFonts w:hint="default"/>
        <w:lang w:val="ru-RU" w:eastAsia="en-US" w:bidi="ar-SA"/>
      </w:rPr>
    </w:lvl>
    <w:lvl w:ilvl="7" w:tplc="B99AC520">
      <w:numFmt w:val="bullet"/>
      <w:lvlText w:val="•"/>
      <w:lvlJc w:val="left"/>
      <w:pPr>
        <w:ind w:left="5410" w:hanging="360"/>
      </w:pPr>
      <w:rPr>
        <w:rFonts w:hint="default"/>
        <w:lang w:val="ru-RU" w:eastAsia="en-US" w:bidi="ar-SA"/>
      </w:rPr>
    </w:lvl>
    <w:lvl w:ilvl="8" w:tplc="FD543EB0">
      <w:numFmt w:val="bullet"/>
      <w:lvlText w:val="•"/>
      <w:lvlJc w:val="left"/>
      <w:pPr>
        <w:ind w:left="603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1D4281A"/>
    <w:multiLevelType w:val="hybridMultilevel"/>
    <w:tmpl w:val="459CD85A"/>
    <w:lvl w:ilvl="0" w:tplc="62A27E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7EBA274E">
      <w:numFmt w:val="bullet"/>
      <w:lvlText w:val="-"/>
      <w:lvlJc w:val="left"/>
      <w:pPr>
        <w:ind w:left="1800" w:hanging="360"/>
      </w:pPr>
      <w:rPr>
        <w:rFonts w:ascii="Times New Roman" w:eastAsia="Arial Unicode MS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FD48F1"/>
    <w:multiLevelType w:val="hybridMultilevel"/>
    <w:tmpl w:val="252207E8"/>
    <w:lvl w:ilvl="0" w:tplc="CA9099C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09EF9C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BAE59B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6E49FB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402B2D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E5EFE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906C20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E4CFDB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E56D13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1E5D1A08"/>
    <w:multiLevelType w:val="hybridMultilevel"/>
    <w:tmpl w:val="18B63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66D76"/>
    <w:multiLevelType w:val="hybridMultilevel"/>
    <w:tmpl w:val="433CE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240E0"/>
    <w:multiLevelType w:val="multilevel"/>
    <w:tmpl w:val="0152FCCC"/>
    <w:lvl w:ilvl="0">
      <w:start w:val="1"/>
      <w:numFmt w:val="bullet"/>
      <w:lvlText w:val="−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47110E7"/>
    <w:multiLevelType w:val="multilevel"/>
    <w:tmpl w:val="617A02DE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 w15:restartNumberingAfterBreak="0">
    <w:nsid w:val="35DD1955"/>
    <w:multiLevelType w:val="multilevel"/>
    <w:tmpl w:val="0D70D5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E0D48DC"/>
    <w:multiLevelType w:val="multilevel"/>
    <w:tmpl w:val="D7380D8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1" w15:restartNumberingAfterBreak="0">
    <w:nsid w:val="3E743625"/>
    <w:multiLevelType w:val="multilevel"/>
    <w:tmpl w:val="EE4C58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44BB047F"/>
    <w:multiLevelType w:val="multilevel"/>
    <w:tmpl w:val="74B249E2"/>
    <w:lvl w:ilvl="0">
      <w:start w:val="1"/>
      <w:numFmt w:val="bullet"/>
      <w:lvlText w:val="−"/>
      <w:lvlJc w:val="left"/>
      <w:pPr>
        <w:ind w:left="171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5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7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1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3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73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9033E5D"/>
    <w:multiLevelType w:val="multilevel"/>
    <w:tmpl w:val="0D70D5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A560F92"/>
    <w:multiLevelType w:val="multilevel"/>
    <w:tmpl w:val="FEE88F6C"/>
    <w:lvl w:ilvl="0">
      <w:start w:val="1"/>
      <w:numFmt w:val="bullet"/>
      <w:lvlText w:val="−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D503D10"/>
    <w:multiLevelType w:val="hybridMultilevel"/>
    <w:tmpl w:val="2E8E685E"/>
    <w:lvl w:ilvl="0" w:tplc="5146454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536B7B1F"/>
    <w:multiLevelType w:val="multilevel"/>
    <w:tmpl w:val="7114ACC6"/>
    <w:lvl w:ilvl="0">
      <w:start w:val="1"/>
      <w:numFmt w:val="bullet"/>
      <w:lvlText w:val="−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3E25F5C"/>
    <w:multiLevelType w:val="multilevel"/>
    <w:tmpl w:val="2B06F1D6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2"/>
      <w:numFmt w:val="decimal"/>
      <w:lvlText w:val="%1.%2."/>
      <w:lvlJc w:val="left"/>
      <w:pPr>
        <w:ind w:left="1495" w:hanging="720"/>
      </w:pPr>
    </w:lvl>
    <w:lvl w:ilvl="2">
      <w:start w:val="1"/>
      <w:numFmt w:val="decimal"/>
      <w:lvlText w:val="%1.%2.%3."/>
      <w:lvlJc w:val="left"/>
      <w:pPr>
        <w:ind w:left="2128" w:hanging="720"/>
      </w:pPr>
    </w:lvl>
    <w:lvl w:ilvl="3">
      <w:start w:val="1"/>
      <w:numFmt w:val="decimal"/>
      <w:lvlText w:val="%1.%2.%3.%4."/>
      <w:lvlJc w:val="left"/>
      <w:pPr>
        <w:ind w:left="3121" w:hanging="1078"/>
      </w:pPr>
    </w:lvl>
    <w:lvl w:ilvl="4">
      <w:start w:val="1"/>
      <w:numFmt w:val="decimal"/>
      <w:lvlText w:val="%1.%2.%3.%4.%5."/>
      <w:lvlJc w:val="left"/>
      <w:pPr>
        <w:ind w:left="3754" w:hanging="1080"/>
      </w:pPr>
    </w:lvl>
    <w:lvl w:ilvl="5">
      <w:start w:val="1"/>
      <w:numFmt w:val="decimal"/>
      <w:lvlText w:val="%1.%2.%3.%4.%5.%6."/>
      <w:lvlJc w:val="left"/>
      <w:pPr>
        <w:ind w:left="4747" w:hanging="1440"/>
      </w:pPr>
    </w:lvl>
    <w:lvl w:ilvl="6">
      <w:start w:val="1"/>
      <w:numFmt w:val="decimal"/>
      <w:lvlText w:val="%1.%2.%3.%4.%5.%6.%7."/>
      <w:lvlJc w:val="left"/>
      <w:pPr>
        <w:ind w:left="5740" w:hanging="1800"/>
      </w:pPr>
    </w:lvl>
    <w:lvl w:ilvl="7">
      <w:start w:val="1"/>
      <w:numFmt w:val="decimal"/>
      <w:lvlText w:val="%1.%2.%3.%4.%5.%6.%7.%8."/>
      <w:lvlJc w:val="left"/>
      <w:pPr>
        <w:ind w:left="6373" w:hanging="1800"/>
      </w:pPr>
    </w:lvl>
    <w:lvl w:ilvl="8">
      <w:start w:val="1"/>
      <w:numFmt w:val="decimal"/>
      <w:lvlText w:val="%1.%2.%3.%4.%5.%6.%7.%8.%9."/>
      <w:lvlJc w:val="left"/>
      <w:pPr>
        <w:ind w:left="7366" w:hanging="2160"/>
      </w:pPr>
    </w:lvl>
  </w:abstractNum>
  <w:abstractNum w:abstractNumId="18" w15:restartNumberingAfterBreak="0">
    <w:nsid w:val="5A5838F3"/>
    <w:multiLevelType w:val="hybridMultilevel"/>
    <w:tmpl w:val="FC78339E"/>
    <w:lvl w:ilvl="0" w:tplc="B1800EFE">
      <w:start w:val="1"/>
      <w:numFmt w:val="decimal"/>
      <w:lvlText w:val="%1."/>
      <w:lvlJc w:val="left"/>
      <w:pPr>
        <w:ind w:left="1013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9265222">
      <w:numFmt w:val="bullet"/>
      <w:lvlText w:val="•"/>
      <w:lvlJc w:val="left"/>
      <w:pPr>
        <w:ind w:left="1647" w:hanging="284"/>
      </w:pPr>
      <w:rPr>
        <w:rFonts w:hint="default"/>
        <w:lang w:val="ru-RU" w:eastAsia="en-US" w:bidi="ar-SA"/>
      </w:rPr>
    </w:lvl>
    <w:lvl w:ilvl="2" w:tplc="7C6CCCF6">
      <w:numFmt w:val="bullet"/>
      <w:lvlText w:val="•"/>
      <w:lvlJc w:val="left"/>
      <w:pPr>
        <w:ind w:left="2274" w:hanging="284"/>
      </w:pPr>
      <w:rPr>
        <w:rFonts w:hint="default"/>
        <w:lang w:val="ru-RU" w:eastAsia="en-US" w:bidi="ar-SA"/>
      </w:rPr>
    </w:lvl>
    <w:lvl w:ilvl="3" w:tplc="B3147A0E">
      <w:numFmt w:val="bullet"/>
      <w:lvlText w:val="•"/>
      <w:lvlJc w:val="left"/>
      <w:pPr>
        <w:ind w:left="2901" w:hanging="284"/>
      </w:pPr>
      <w:rPr>
        <w:rFonts w:hint="default"/>
        <w:lang w:val="ru-RU" w:eastAsia="en-US" w:bidi="ar-SA"/>
      </w:rPr>
    </w:lvl>
    <w:lvl w:ilvl="4" w:tplc="E3024A3C">
      <w:numFmt w:val="bullet"/>
      <w:lvlText w:val="•"/>
      <w:lvlJc w:val="left"/>
      <w:pPr>
        <w:ind w:left="3529" w:hanging="284"/>
      </w:pPr>
      <w:rPr>
        <w:rFonts w:hint="default"/>
        <w:lang w:val="ru-RU" w:eastAsia="en-US" w:bidi="ar-SA"/>
      </w:rPr>
    </w:lvl>
    <w:lvl w:ilvl="5" w:tplc="52C6CCA6">
      <w:numFmt w:val="bullet"/>
      <w:lvlText w:val="•"/>
      <w:lvlJc w:val="left"/>
      <w:pPr>
        <w:ind w:left="4156" w:hanging="284"/>
      </w:pPr>
      <w:rPr>
        <w:rFonts w:hint="default"/>
        <w:lang w:val="ru-RU" w:eastAsia="en-US" w:bidi="ar-SA"/>
      </w:rPr>
    </w:lvl>
    <w:lvl w:ilvl="6" w:tplc="79423E26">
      <w:numFmt w:val="bullet"/>
      <w:lvlText w:val="•"/>
      <w:lvlJc w:val="left"/>
      <w:pPr>
        <w:ind w:left="4783" w:hanging="284"/>
      </w:pPr>
      <w:rPr>
        <w:rFonts w:hint="default"/>
        <w:lang w:val="ru-RU" w:eastAsia="en-US" w:bidi="ar-SA"/>
      </w:rPr>
    </w:lvl>
    <w:lvl w:ilvl="7" w:tplc="8144B18A">
      <w:numFmt w:val="bullet"/>
      <w:lvlText w:val="•"/>
      <w:lvlJc w:val="left"/>
      <w:pPr>
        <w:ind w:left="5410" w:hanging="284"/>
      </w:pPr>
      <w:rPr>
        <w:rFonts w:hint="default"/>
        <w:lang w:val="ru-RU" w:eastAsia="en-US" w:bidi="ar-SA"/>
      </w:rPr>
    </w:lvl>
    <w:lvl w:ilvl="8" w:tplc="AE1C18E6">
      <w:numFmt w:val="bullet"/>
      <w:lvlText w:val="•"/>
      <w:lvlJc w:val="left"/>
      <w:pPr>
        <w:ind w:left="6038" w:hanging="284"/>
      </w:pPr>
      <w:rPr>
        <w:rFonts w:hint="default"/>
        <w:lang w:val="ru-RU" w:eastAsia="en-US" w:bidi="ar-SA"/>
      </w:rPr>
    </w:lvl>
  </w:abstractNum>
  <w:abstractNum w:abstractNumId="19" w15:restartNumberingAfterBreak="0">
    <w:nsid w:val="5C4B759B"/>
    <w:multiLevelType w:val="multilevel"/>
    <w:tmpl w:val="FEF24A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2AB0369"/>
    <w:multiLevelType w:val="hybridMultilevel"/>
    <w:tmpl w:val="22E89AF4"/>
    <w:lvl w:ilvl="0" w:tplc="62A27E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6440BE7"/>
    <w:multiLevelType w:val="multilevel"/>
    <w:tmpl w:val="9B767B60"/>
    <w:lvl w:ilvl="0">
      <w:start w:val="1"/>
      <w:numFmt w:val="bullet"/>
      <w:lvlText w:val="−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AF87485"/>
    <w:multiLevelType w:val="multilevel"/>
    <w:tmpl w:val="16120F10"/>
    <w:lvl w:ilvl="0">
      <w:start w:val="3"/>
      <w:numFmt w:val="decimal"/>
      <w:lvlText w:val="%1."/>
      <w:lvlJc w:val="left"/>
      <w:pPr>
        <w:ind w:left="360" w:hanging="360"/>
      </w:pPr>
      <w:rPr>
        <w:rFonts w:ascii="PT Astra Serif" w:eastAsia="Calibri" w:hAnsi="PT Astra Serif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PT Astra Serif" w:eastAsia="Calibri" w:hAnsi="PT Astra Serif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PT Astra Serif" w:eastAsia="Calibri" w:hAnsi="PT Astra Serif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PT Astra Serif" w:eastAsia="Calibri" w:hAnsi="PT Astra Serif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PT Astra Serif" w:eastAsia="Calibri" w:hAnsi="PT Astra Serif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PT Astra Serif" w:eastAsia="Calibri" w:hAnsi="PT Astra Serif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PT Astra Serif" w:eastAsia="Calibri" w:hAnsi="PT Astra Serif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PT Astra Serif" w:eastAsia="Calibri" w:hAnsi="PT Astra Serif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PT Astra Serif" w:eastAsia="Calibri" w:hAnsi="PT Astra Serif" w:hint="default"/>
      </w:rPr>
    </w:lvl>
  </w:abstractNum>
  <w:abstractNum w:abstractNumId="23" w15:restartNumberingAfterBreak="0">
    <w:nsid w:val="79D522C9"/>
    <w:multiLevelType w:val="hybridMultilevel"/>
    <w:tmpl w:val="2316854A"/>
    <w:lvl w:ilvl="0" w:tplc="1206E908">
      <w:start w:val="1"/>
      <w:numFmt w:val="decimal"/>
      <w:lvlText w:val="%1."/>
      <w:lvlJc w:val="left"/>
      <w:pPr>
        <w:ind w:left="873" w:hanging="281"/>
      </w:pPr>
      <w:rPr>
        <w:rFonts w:ascii="Times New Roman" w:eastAsia="Times New Roman" w:hAnsi="Times New Roman" w:cs="Times New Roman" w:hint="default"/>
        <w:b w:val="0"/>
        <w:w w:val="100"/>
        <w:sz w:val="22"/>
        <w:szCs w:val="22"/>
        <w:lang w:val="ru-RU" w:eastAsia="en-US" w:bidi="ar-SA"/>
      </w:rPr>
    </w:lvl>
    <w:lvl w:ilvl="1" w:tplc="199CE01C">
      <w:numFmt w:val="bullet"/>
      <w:lvlText w:val="•"/>
      <w:lvlJc w:val="left"/>
      <w:pPr>
        <w:ind w:left="1471" w:hanging="281"/>
      </w:pPr>
      <w:rPr>
        <w:rFonts w:hint="default"/>
        <w:lang w:val="ru-RU" w:eastAsia="en-US" w:bidi="ar-SA"/>
      </w:rPr>
    </w:lvl>
    <w:lvl w:ilvl="2" w:tplc="4DAAC38A">
      <w:numFmt w:val="bullet"/>
      <w:lvlText w:val="•"/>
      <w:lvlJc w:val="left"/>
      <w:pPr>
        <w:ind w:left="2062" w:hanging="281"/>
      </w:pPr>
      <w:rPr>
        <w:rFonts w:hint="default"/>
        <w:lang w:val="ru-RU" w:eastAsia="en-US" w:bidi="ar-SA"/>
      </w:rPr>
    </w:lvl>
    <w:lvl w:ilvl="3" w:tplc="350C7162">
      <w:numFmt w:val="bullet"/>
      <w:lvlText w:val="•"/>
      <w:lvlJc w:val="left"/>
      <w:pPr>
        <w:ind w:left="2653" w:hanging="281"/>
      </w:pPr>
      <w:rPr>
        <w:rFonts w:hint="default"/>
        <w:lang w:val="ru-RU" w:eastAsia="en-US" w:bidi="ar-SA"/>
      </w:rPr>
    </w:lvl>
    <w:lvl w:ilvl="4" w:tplc="17FA116C">
      <w:numFmt w:val="bullet"/>
      <w:lvlText w:val="•"/>
      <w:lvlJc w:val="left"/>
      <w:pPr>
        <w:ind w:left="3245" w:hanging="281"/>
      </w:pPr>
      <w:rPr>
        <w:rFonts w:hint="default"/>
        <w:lang w:val="ru-RU" w:eastAsia="en-US" w:bidi="ar-SA"/>
      </w:rPr>
    </w:lvl>
    <w:lvl w:ilvl="5" w:tplc="E2EAD366">
      <w:numFmt w:val="bullet"/>
      <w:lvlText w:val="•"/>
      <w:lvlJc w:val="left"/>
      <w:pPr>
        <w:ind w:left="3836" w:hanging="281"/>
      </w:pPr>
      <w:rPr>
        <w:rFonts w:hint="default"/>
        <w:lang w:val="ru-RU" w:eastAsia="en-US" w:bidi="ar-SA"/>
      </w:rPr>
    </w:lvl>
    <w:lvl w:ilvl="6" w:tplc="86225244">
      <w:numFmt w:val="bullet"/>
      <w:lvlText w:val="•"/>
      <w:lvlJc w:val="left"/>
      <w:pPr>
        <w:ind w:left="4427" w:hanging="281"/>
      </w:pPr>
      <w:rPr>
        <w:rFonts w:hint="default"/>
        <w:lang w:val="ru-RU" w:eastAsia="en-US" w:bidi="ar-SA"/>
      </w:rPr>
    </w:lvl>
    <w:lvl w:ilvl="7" w:tplc="5D4C94E8">
      <w:numFmt w:val="bullet"/>
      <w:lvlText w:val="•"/>
      <w:lvlJc w:val="left"/>
      <w:pPr>
        <w:ind w:left="5018" w:hanging="281"/>
      </w:pPr>
      <w:rPr>
        <w:rFonts w:hint="default"/>
        <w:lang w:val="ru-RU" w:eastAsia="en-US" w:bidi="ar-SA"/>
      </w:rPr>
    </w:lvl>
    <w:lvl w:ilvl="8" w:tplc="2CE0FBA6">
      <w:numFmt w:val="bullet"/>
      <w:lvlText w:val="•"/>
      <w:lvlJc w:val="left"/>
      <w:pPr>
        <w:ind w:left="5610" w:hanging="281"/>
      </w:pPr>
      <w:rPr>
        <w:rFonts w:hint="default"/>
        <w:lang w:val="ru-RU" w:eastAsia="en-US" w:bidi="ar-SA"/>
      </w:rPr>
    </w:lvl>
  </w:abstractNum>
  <w:abstractNum w:abstractNumId="24" w15:restartNumberingAfterBreak="0">
    <w:nsid w:val="7CAB7C80"/>
    <w:multiLevelType w:val="hybridMultilevel"/>
    <w:tmpl w:val="34589F68"/>
    <w:lvl w:ilvl="0" w:tplc="62A27E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2"/>
  </w:num>
  <w:num w:numId="4">
    <w:abstractNumId w:val="21"/>
  </w:num>
  <w:num w:numId="5">
    <w:abstractNumId w:val="16"/>
  </w:num>
  <w:num w:numId="6">
    <w:abstractNumId w:val="17"/>
  </w:num>
  <w:num w:numId="7">
    <w:abstractNumId w:val="8"/>
  </w:num>
  <w:num w:numId="8">
    <w:abstractNumId w:val="7"/>
  </w:num>
  <w:num w:numId="9">
    <w:abstractNumId w:val="3"/>
  </w:num>
  <w:num w:numId="10">
    <w:abstractNumId w:val="24"/>
  </w:num>
  <w:num w:numId="11">
    <w:abstractNumId w:val="20"/>
  </w:num>
  <w:num w:numId="12">
    <w:abstractNumId w:val="19"/>
  </w:num>
  <w:num w:numId="13">
    <w:abstractNumId w:val="13"/>
  </w:num>
  <w:num w:numId="14">
    <w:abstractNumId w:val="0"/>
  </w:num>
  <w:num w:numId="15">
    <w:abstractNumId w:val="9"/>
  </w:num>
  <w:num w:numId="16">
    <w:abstractNumId w:val="2"/>
  </w:num>
  <w:num w:numId="17">
    <w:abstractNumId w:val="15"/>
  </w:num>
  <w:num w:numId="18">
    <w:abstractNumId w:val="4"/>
  </w:num>
  <w:num w:numId="19">
    <w:abstractNumId w:val="5"/>
  </w:num>
  <w:num w:numId="20">
    <w:abstractNumId w:val="18"/>
  </w:num>
  <w:num w:numId="21">
    <w:abstractNumId w:val="23"/>
  </w:num>
  <w:num w:numId="22">
    <w:abstractNumId w:val="6"/>
  </w:num>
  <w:num w:numId="23">
    <w:abstractNumId w:val="11"/>
  </w:num>
  <w:num w:numId="24">
    <w:abstractNumId w:val="22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3E11"/>
    <w:rsid w:val="000023AB"/>
    <w:rsid w:val="00003CFE"/>
    <w:rsid w:val="00004279"/>
    <w:rsid w:val="0002067D"/>
    <w:rsid w:val="0002316E"/>
    <w:rsid w:val="00025CB3"/>
    <w:rsid w:val="0004497A"/>
    <w:rsid w:val="00062E92"/>
    <w:rsid w:val="00064665"/>
    <w:rsid w:val="00072BC3"/>
    <w:rsid w:val="0007631A"/>
    <w:rsid w:val="00077DF8"/>
    <w:rsid w:val="00082151"/>
    <w:rsid w:val="00084E3A"/>
    <w:rsid w:val="00087A64"/>
    <w:rsid w:val="00090972"/>
    <w:rsid w:val="00091034"/>
    <w:rsid w:val="000A300C"/>
    <w:rsid w:val="000A7689"/>
    <w:rsid w:val="000C6CE3"/>
    <w:rsid w:val="00127757"/>
    <w:rsid w:val="00137633"/>
    <w:rsid w:val="001470D8"/>
    <w:rsid w:val="00164EFE"/>
    <w:rsid w:val="00166141"/>
    <w:rsid w:val="0019062E"/>
    <w:rsid w:val="0019505B"/>
    <w:rsid w:val="001A4043"/>
    <w:rsid w:val="001C5007"/>
    <w:rsid w:val="001C7075"/>
    <w:rsid w:val="001F3E32"/>
    <w:rsid w:val="00205DF4"/>
    <w:rsid w:val="00241921"/>
    <w:rsid w:val="00246BA1"/>
    <w:rsid w:val="00252198"/>
    <w:rsid w:val="0026334A"/>
    <w:rsid w:val="00267744"/>
    <w:rsid w:val="00270368"/>
    <w:rsid w:val="00273A3D"/>
    <w:rsid w:val="0029400C"/>
    <w:rsid w:val="002943EC"/>
    <w:rsid w:val="002A3B37"/>
    <w:rsid w:val="002B2179"/>
    <w:rsid w:val="002B4C28"/>
    <w:rsid w:val="002C45C0"/>
    <w:rsid w:val="002C7722"/>
    <w:rsid w:val="002D7A0B"/>
    <w:rsid w:val="002E1AFD"/>
    <w:rsid w:val="002F498F"/>
    <w:rsid w:val="002F4B64"/>
    <w:rsid w:val="00302532"/>
    <w:rsid w:val="003147FF"/>
    <w:rsid w:val="00324020"/>
    <w:rsid w:val="003255E3"/>
    <w:rsid w:val="00333E21"/>
    <w:rsid w:val="00346DCC"/>
    <w:rsid w:val="00361375"/>
    <w:rsid w:val="00371678"/>
    <w:rsid w:val="00372055"/>
    <w:rsid w:val="0037530F"/>
    <w:rsid w:val="00382872"/>
    <w:rsid w:val="003845E3"/>
    <w:rsid w:val="00387485"/>
    <w:rsid w:val="003A39D7"/>
    <w:rsid w:val="003B29DB"/>
    <w:rsid w:val="003D6DF1"/>
    <w:rsid w:val="003E2EEC"/>
    <w:rsid w:val="003E2F5D"/>
    <w:rsid w:val="003F2683"/>
    <w:rsid w:val="003F45F2"/>
    <w:rsid w:val="003F7674"/>
    <w:rsid w:val="00411A6E"/>
    <w:rsid w:val="004233F7"/>
    <w:rsid w:val="00436D53"/>
    <w:rsid w:val="0044115C"/>
    <w:rsid w:val="004471A8"/>
    <w:rsid w:val="00464944"/>
    <w:rsid w:val="00481B27"/>
    <w:rsid w:val="004C2F5C"/>
    <w:rsid w:val="004C6A5D"/>
    <w:rsid w:val="004C6E04"/>
    <w:rsid w:val="004F14A0"/>
    <w:rsid w:val="005100C0"/>
    <w:rsid w:val="0051652D"/>
    <w:rsid w:val="00517702"/>
    <w:rsid w:val="005230A0"/>
    <w:rsid w:val="00527D99"/>
    <w:rsid w:val="00553F00"/>
    <w:rsid w:val="005545F7"/>
    <w:rsid w:val="0056616B"/>
    <w:rsid w:val="00585338"/>
    <w:rsid w:val="00587642"/>
    <w:rsid w:val="005C23D8"/>
    <w:rsid w:val="005C5A43"/>
    <w:rsid w:val="005D08A7"/>
    <w:rsid w:val="005D0919"/>
    <w:rsid w:val="005D2E94"/>
    <w:rsid w:val="005E2D17"/>
    <w:rsid w:val="005E6003"/>
    <w:rsid w:val="005E63C5"/>
    <w:rsid w:val="00600FF7"/>
    <w:rsid w:val="00610E08"/>
    <w:rsid w:val="0062776D"/>
    <w:rsid w:val="0063191B"/>
    <w:rsid w:val="006329B7"/>
    <w:rsid w:val="006335D8"/>
    <w:rsid w:val="00633E31"/>
    <w:rsid w:val="006564D4"/>
    <w:rsid w:val="0066345F"/>
    <w:rsid w:val="00667250"/>
    <w:rsid w:val="00681800"/>
    <w:rsid w:val="006A3D4D"/>
    <w:rsid w:val="006A3E11"/>
    <w:rsid w:val="006B3A42"/>
    <w:rsid w:val="006B6BB4"/>
    <w:rsid w:val="006E1552"/>
    <w:rsid w:val="006E1E28"/>
    <w:rsid w:val="006F752D"/>
    <w:rsid w:val="00702FDC"/>
    <w:rsid w:val="00707634"/>
    <w:rsid w:val="0071003A"/>
    <w:rsid w:val="00715CDF"/>
    <w:rsid w:val="00720B99"/>
    <w:rsid w:val="00725C53"/>
    <w:rsid w:val="007365DD"/>
    <w:rsid w:val="00754414"/>
    <w:rsid w:val="0075679A"/>
    <w:rsid w:val="00763D5C"/>
    <w:rsid w:val="00764640"/>
    <w:rsid w:val="00767358"/>
    <w:rsid w:val="007745B8"/>
    <w:rsid w:val="00784895"/>
    <w:rsid w:val="00785BB1"/>
    <w:rsid w:val="007C7250"/>
    <w:rsid w:val="007D117B"/>
    <w:rsid w:val="007D61E3"/>
    <w:rsid w:val="007F3E0F"/>
    <w:rsid w:val="0083474F"/>
    <w:rsid w:val="00836A52"/>
    <w:rsid w:val="0084433B"/>
    <w:rsid w:val="00844A87"/>
    <w:rsid w:val="008469CD"/>
    <w:rsid w:val="0087565D"/>
    <w:rsid w:val="0087667D"/>
    <w:rsid w:val="00881188"/>
    <w:rsid w:val="008851ED"/>
    <w:rsid w:val="00894F17"/>
    <w:rsid w:val="00897684"/>
    <w:rsid w:val="008B68B9"/>
    <w:rsid w:val="008E2D13"/>
    <w:rsid w:val="008E319D"/>
    <w:rsid w:val="008E4307"/>
    <w:rsid w:val="008F32E0"/>
    <w:rsid w:val="009167C4"/>
    <w:rsid w:val="00931A3E"/>
    <w:rsid w:val="009B238A"/>
    <w:rsid w:val="009D4068"/>
    <w:rsid w:val="009D7DA6"/>
    <w:rsid w:val="009E229F"/>
    <w:rsid w:val="009E45EA"/>
    <w:rsid w:val="009F0DD1"/>
    <w:rsid w:val="009F7425"/>
    <w:rsid w:val="009F7664"/>
    <w:rsid w:val="00A03587"/>
    <w:rsid w:val="00A03BA9"/>
    <w:rsid w:val="00A05585"/>
    <w:rsid w:val="00A26D87"/>
    <w:rsid w:val="00A4445E"/>
    <w:rsid w:val="00A46803"/>
    <w:rsid w:val="00A54644"/>
    <w:rsid w:val="00A70ED0"/>
    <w:rsid w:val="00A717F8"/>
    <w:rsid w:val="00A80104"/>
    <w:rsid w:val="00A94E5F"/>
    <w:rsid w:val="00AB5FFB"/>
    <w:rsid w:val="00AB733F"/>
    <w:rsid w:val="00AC70AC"/>
    <w:rsid w:val="00AF159B"/>
    <w:rsid w:val="00AF3551"/>
    <w:rsid w:val="00B06CB8"/>
    <w:rsid w:val="00B40C56"/>
    <w:rsid w:val="00B42B0A"/>
    <w:rsid w:val="00B467DB"/>
    <w:rsid w:val="00B64DFC"/>
    <w:rsid w:val="00B738B3"/>
    <w:rsid w:val="00B74747"/>
    <w:rsid w:val="00BB4502"/>
    <w:rsid w:val="00BC19FF"/>
    <w:rsid w:val="00BC38F4"/>
    <w:rsid w:val="00BC5616"/>
    <w:rsid w:val="00BC5DEE"/>
    <w:rsid w:val="00BD1CE9"/>
    <w:rsid w:val="00BE5AC3"/>
    <w:rsid w:val="00C23873"/>
    <w:rsid w:val="00C33BC4"/>
    <w:rsid w:val="00C41813"/>
    <w:rsid w:val="00C934EC"/>
    <w:rsid w:val="00C93768"/>
    <w:rsid w:val="00CA2D6E"/>
    <w:rsid w:val="00CA4052"/>
    <w:rsid w:val="00CD05A7"/>
    <w:rsid w:val="00CD6DA0"/>
    <w:rsid w:val="00CD76D5"/>
    <w:rsid w:val="00CE0F29"/>
    <w:rsid w:val="00CF2A6A"/>
    <w:rsid w:val="00CF75FB"/>
    <w:rsid w:val="00D00784"/>
    <w:rsid w:val="00D03246"/>
    <w:rsid w:val="00D10FED"/>
    <w:rsid w:val="00D16445"/>
    <w:rsid w:val="00D220E8"/>
    <w:rsid w:val="00D507D3"/>
    <w:rsid w:val="00D56323"/>
    <w:rsid w:val="00D61894"/>
    <w:rsid w:val="00D72D1A"/>
    <w:rsid w:val="00D811DE"/>
    <w:rsid w:val="00DB709E"/>
    <w:rsid w:val="00DC6948"/>
    <w:rsid w:val="00DD04D4"/>
    <w:rsid w:val="00DD3A42"/>
    <w:rsid w:val="00DE762D"/>
    <w:rsid w:val="00DF4F23"/>
    <w:rsid w:val="00E97F5B"/>
    <w:rsid w:val="00EA0AC6"/>
    <w:rsid w:val="00EC045C"/>
    <w:rsid w:val="00EE05EB"/>
    <w:rsid w:val="00F010D2"/>
    <w:rsid w:val="00F260D6"/>
    <w:rsid w:val="00F26F63"/>
    <w:rsid w:val="00F415FA"/>
    <w:rsid w:val="00F55629"/>
    <w:rsid w:val="00F773C2"/>
    <w:rsid w:val="00F806F7"/>
    <w:rsid w:val="00F9455C"/>
    <w:rsid w:val="00FA3977"/>
    <w:rsid w:val="00FA6A01"/>
    <w:rsid w:val="00FB2BE4"/>
    <w:rsid w:val="00FD2D30"/>
    <w:rsid w:val="00FD4F11"/>
    <w:rsid w:val="00FF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6B118"/>
  <w15:docId w15:val="{7DB77FD4-5A81-4B72-850D-EF45E6E6E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925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val="en-US"/>
    </w:rPr>
  </w:style>
  <w:style w:type="paragraph" w:styleId="1">
    <w:name w:val="heading 1"/>
    <w:basedOn w:val="a"/>
    <w:next w:val="a"/>
    <w:uiPriority w:val="9"/>
    <w:qFormat/>
    <w:rsid w:val="00AB5FF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B5FF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B5FF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B5FFB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AB5FF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B5FF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B5FF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rsid w:val="00AB5FFB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AB5FF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AB5FF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AB5FF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aliases w:val="Содержание. 2 уровень"/>
    <w:basedOn w:val="a"/>
    <w:link w:val="a6"/>
    <w:uiPriority w:val="34"/>
    <w:qFormat/>
    <w:rsid w:val="00D06925"/>
    <w:pPr>
      <w:ind w:left="720"/>
      <w:contextualSpacing/>
    </w:pPr>
  </w:style>
  <w:style w:type="character" w:customStyle="1" w:styleId="a6">
    <w:name w:val="Абзац списка Знак"/>
    <w:aliases w:val="Содержание. 2 уровень Знак"/>
    <w:link w:val="a5"/>
    <w:qFormat/>
    <w:rsid w:val="00D06925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table" w:customStyle="1" w:styleId="10">
    <w:name w:val="Сетка таблицы1"/>
    <w:basedOn w:val="a1"/>
    <w:next w:val="a7"/>
    <w:uiPriority w:val="59"/>
    <w:rsid w:val="00D06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D06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BC4C2A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BC4C2A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BC4C2A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C4C2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C4C2A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BC4C2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C4C2A"/>
    <w:rPr>
      <w:rFonts w:ascii="Tahoma" w:eastAsia="Arial Unicode MS" w:hAnsi="Tahoma" w:cs="Tahoma"/>
      <w:sz w:val="16"/>
      <w:szCs w:val="16"/>
      <w:bdr w:val="nil"/>
      <w:lang w:val="en-US"/>
    </w:rPr>
  </w:style>
  <w:style w:type="paragraph" w:customStyle="1" w:styleId="Default">
    <w:name w:val="Default"/>
    <w:rsid w:val="008D7A44"/>
    <w:pPr>
      <w:autoSpaceDE w:val="0"/>
      <w:autoSpaceDN w:val="0"/>
      <w:adjustRightInd w:val="0"/>
    </w:pPr>
    <w:rPr>
      <w:rFonts w:eastAsia="Arial Unicode MS"/>
      <w:color w:val="000000"/>
    </w:rPr>
  </w:style>
  <w:style w:type="character" w:customStyle="1" w:styleId="af">
    <w:name w:val="Нет"/>
    <w:rsid w:val="00E61F6A"/>
  </w:style>
  <w:style w:type="character" w:customStyle="1" w:styleId="Hyperlink0">
    <w:name w:val="Hyperlink.0"/>
    <w:basedOn w:val="af"/>
    <w:rsid w:val="00F37191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3">
    <w:name w:val="Table Normal"/>
    <w:rsid w:val="00F3719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footnote text"/>
    <w:basedOn w:val="a"/>
    <w:link w:val="af1"/>
    <w:uiPriority w:val="99"/>
    <w:unhideWhenUsed/>
    <w:rsid w:val="00245B0B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245B0B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af2">
    <w:name w:val="footnote reference"/>
    <w:basedOn w:val="a0"/>
    <w:uiPriority w:val="99"/>
    <w:semiHidden/>
    <w:unhideWhenUsed/>
    <w:rsid w:val="00245B0B"/>
    <w:rPr>
      <w:vertAlign w:val="superscript"/>
    </w:rPr>
  </w:style>
  <w:style w:type="character" w:styleId="af3">
    <w:name w:val="Hyperlink"/>
    <w:basedOn w:val="a0"/>
    <w:uiPriority w:val="99"/>
    <w:unhideWhenUsed/>
    <w:rsid w:val="00245B0B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A030E0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030E0"/>
    <w:rPr>
      <w:color w:val="605E5C"/>
      <w:shd w:val="clear" w:color="auto" w:fill="E1DFDD"/>
    </w:rPr>
  </w:style>
  <w:style w:type="numbering" w:customStyle="1" w:styleId="12">
    <w:name w:val="Импортированный стиль 1"/>
    <w:rsid w:val="00E862DF"/>
  </w:style>
  <w:style w:type="paragraph" w:styleId="af5">
    <w:name w:val="Normal (Web)"/>
    <w:basedOn w:val="a"/>
    <w:uiPriority w:val="99"/>
    <w:unhideWhenUsed/>
    <w:rsid w:val="00C6598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/>
    </w:rPr>
  </w:style>
  <w:style w:type="numbering" w:customStyle="1" w:styleId="20">
    <w:name w:val="Импортированный стиль 2"/>
    <w:rsid w:val="002621D7"/>
  </w:style>
  <w:style w:type="paragraph" w:styleId="af6">
    <w:name w:val="Subtitle"/>
    <w:basedOn w:val="a"/>
    <w:next w:val="a"/>
    <w:rsid w:val="00AB5FF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3"/>
    <w:rsid w:val="00AB5FF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3"/>
    <w:rsid w:val="00AB5FF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3"/>
    <w:rsid w:val="00AB5FF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3"/>
    <w:rsid w:val="00AB5FF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3"/>
    <w:rsid w:val="00AB5FF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3"/>
    <w:rsid w:val="00AB5FF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3"/>
    <w:rsid w:val="00AB5FFB"/>
    <w:rPr>
      <w:rFonts w:eastAsia="Times New Roman"/>
    </w:rPr>
    <w:tblPr>
      <w:tblStyleRowBandSize w:val="1"/>
      <w:tblStyleColBandSize w:val="1"/>
    </w:tblPr>
  </w:style>
  <w:style w:type="paragraph" w:styleId="afe">
    <w:name w:val="Revision"/>
    <w:hidden/>
    <w:uiPriority w:val="99"/>
    <w:semiHidden/>
    <w:rsid w:val="006A7AE8"/>
    <w:rPr>
      <w:rFonts w:eastAsia="Arial Unicode MS"/>
      <w:bdr w:val="nil"/>
      <w:lang w:val="en-US"/>
    </w:rPr>
  </w:style>
  <w:style w:type="table" w:customStyle="1" w:styleId="aff">
    <w:basedOn w:val="TableNormal2"/>
    <w:rsid w:val="00AB5FFB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2"/>
    <w:rsid w:val="00AB5FFB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2"/>
    <w:rsid w:val="00AB5FFB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2"/>
    <w:rsid w:val="00AB5FFB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2"/>
    <w:rsid w:val="00AB5FFB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2"/>
    <w:rsid w:val="00AB5FFB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2"/>
    <w:rsid w:val="00AB5FFB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2"/>
    <w:rsid w:val="00AB5FFB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13">
    <w:name w:val="Абзац списка1"/>
    <w:basedOn w:val="a"/>
    <w:rsid w:val="000868B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/>
      <w:sz w:val="20"/>
      <w:szCs w:val="20"/>
      <w:bdr w:val="none" w:sz="0" w:space="0" w:color="auto"/>
      <w:lang w:val="ru-RU"/>
    </w:rPr>
  </w:style>
  <w:style w:type="table" w:customStyle="1" w:styleId="aff7">
    <w:basedOn w:val="TableNormal1"/>
    <w:rsid w:val="00AB5FFB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1"/>
    <w:rsid w:val="00AB5FFB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1"/>
    <w:rsid w:val="00AB5FFB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1"/>
    <w:rsid w:val="00AB5FFB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1"/>
    <w:rsid w:val="00AB5FFB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1"/>
    <w:rsid w:val="00AB5FFB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1"/>
    <w:rsid w:val="00AB5FFB"/>
    <w:tblPr>
      <w:tblStyleRowBandSize w:val="1"/>
      <w:tblStyleColBandSize w:val="1"/>
    </w:tblPr>
  </w:style>
  <w:style w:type="table" w:customStyle="1" w:styleId="affe">
    <w:basedOn w:val="TableNormal1"/>
    <w:rsid w:val="00AB5FFB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1"/>
    <w:rsid w:val="00AB5FFB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0"/>
    <w:rsid w:val="00AB5FFB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0"/>
    <w:rsid w:val="00AB5FFB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0"/>
    <w:rsid w:val="00AB5FFB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0"/>
    <w:rsid w:val="00AB5FFB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0"/>
    <w:rsid w:val="00AB5FFB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0"/>
    <w:rsid w:val="00AB5FFB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0"/>
    <w:rsid w:val="00AB5FFB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0"/>
    <w:rsid w:val="00AB5FFB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0"/>
    <w:rsid w:val="00AB5FFB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4">
    <w:name w:val="Заголовок Знак"/>
    <w:basedOn w:val="a0"/>
    <w:link w:val="a3"/>
    <w:rsid w:val="00082151"/>
    <w:rPr>
      <w:rFonts w:eastAsia="Arial Unicode MS"/>
      <w:b/>
      <w:sz w:val="72"/>
      <w:szCs w:val="72"/>
      <w:bdr w:val="nil"/>
      <w:lang w:val="en-US"/>
    </w:rPr>
  </w:style>
  <w:style w:type="paragraph" w:customStyle="1" w:styleId="41">
    <w:name w:val="Оглавление 41"/>
    <w:basedOn w:val="a"/>
    <w:uiPriority w:val="1"/>
    <w:qFormat/>
    <w:rsid w:val="005D2E9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119"/>
      <w:ind w:left="305" w:firstLine="424"/>
    </w:pPr>
    <w:rPr>
      <w:rFonts w:eastAsia="Times New Roman"/>
      <w:sz w:val="22"/>
      <w:szCs w:val="22"/>
      <w:bdr w:val="none" w:sz="0" w:space="0" w:color="auto"/>
      <w:lang w:val="ru-RU" w:eastAsia="en-US"/>
    </w:rPr>
  </w:style>
  <w:style w:type="paragraph" w:styleId="afff9">
    <w:name w:val="Body Text"/>
    <w:basedOn w:val="a"/>
    <w:link w:val="afffa"/>
    <w:uiPriority w:val="1"/>
    <w:qFormat/>
    <w:rsid w:val="001C500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305" w:firstLine="427"/>
      <w:jc w:val="both"/>
    </w:pPr>
    <w:rPr>
      <w:rFonts w:eastAsia="Times New Roman"/>
      <w:sz w:val="22"/>
      <w:szCs w:val="22"/>
      <w:bdr w:val="none" w:sz="0" w:space="0" w:color="auto"/>
      <w:lang w:val="ru-RU" w:eastAsia="en-US"/>
    </w:rPr>
  </w:style>
  <w:style w:type="character" w:customStyle="1" w:styleId="afffa">
    <w:name w:val="Основной текст Знак"/>
    <w:basedOn w:val="a0"/>
    <w:link w:val="afff9"/>
    <w:uiPriority w:val="1"/>
    <w:rsid w:val="001C5007"/>
    <w:rPr>
      <w:sz w:val="22"/>
      <w:szCs w:val="22"/>
      <w:lang w:eastAsia="en-US"/>
    </w:rPr>
  </w:style>
  <w:style w:type="paragraph" w:customStyle="1" w:styleId="410">
    <w:name w:val="Заголовок 41"/>
    <w:basedOn w:val="a"/>
    <w:uiPriority w:val="1"/>
    <w:qFormat/>
    <w:rsid w:val="008851E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592"/>
      <w:jc w:val="both"/>
      <w:outlineLvl w:val="4"/>
    </w:pPr>
    <w:rPr>
      <w:rFonts w:eastAsia="Times New Roman"/>
      <w:b/>
      <w:bCs/>
      <w:sz w:val="22"/>
      <w:szCs w:val="22"/>
      <w:bdr w:val="none" w:sz="0" w:space="0" w:color="auto"/>
      <w:lang w:val="ru-RU" w:eastAsia="en-US"/>
    </w:rPr>
  </w:style>
  <w:style w:type="paragraph" w:customStyle="1" w:styleId="31">
    <w:name w:val="Заголовок 31"/>
    <w:basedOn w:val="a"/>
    <w:uiPriority w:val="1"/>
    <w:qFormat/>
    <w:rsid w:val="0075441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94" w:right="194"/>
      <w:jc w:val="center"/>
      <w:outlineLvl w:val="3"/>
    </w:pPr>
    <w:rPr>
      <w:rFonts w:eastAsia="Times New Roman"/>
      <w:b/>
      <w:bCs/>
      <w:bdr w:val="none" w:sz="0" w:space="0" w:color="auto"/>
      <w:lang w:val="ru-RU" w:eastAsia="en-US"/>
    </w:rPr>
  </w:style>
  <w:style w:type="paragraph" w:customStyle="1" w:styleId="TableParagraph">
    <w:name w:val="Table Paragraph"/>
    <w:basedOn w:val="a"/>
    <w:uiPriority w:val="1"/>
    <w:qFormat/>
    <w:rsid w:val="003B29D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/>
      <w:sz w:val="22"/>
      <w:szCs w:val="22"/>
      <w:bdr w:val="none" w:sz="0" w:space="0" w:color="auto"/>
      <w:lang w:val="ru-RU" w:eastAsia="en-US"/>
    </w:rPr>
  </w:style>
  <w:style w:type="paragraph" w:customStyle="1" w:styleId="s1">
    <w:name w:val="s_1"/>
    <w:basedOn w:val="a"/>
    <w:rsid w:val="00BE5A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/>
    </w:rPr>
  </w:style>
  <w:style w:type="paragraph" w:customStyle="1" w:styleId="ncsc1466">
    <w:name w:val="ncsc1466"/>
    <w:basedOn w:val="a"/>
    <w:rsid w:val="00B64DF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0925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.kontur.ru/publications/237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xn----dtbhtbbrhebfpirq0k.xn--p1ai/other/articles/file/102417-funktsionalnaya-gramotnost-v-sovremennom-dopolnitelnom-obrazovani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nanio.ru/media/funktsionalnaya-gramotnost-v-dopolnitelnom-obrazovanii-resursy-rabota-rezultaty-284461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mdshi.ru/wp-content/uploads/2023/08/%D1%81%D0%B1%D0%BE%D1%80%D0%BD%D0%B8%D0%BA-%D1%81%D0%B5%D0%BC%D0%B8%D0%BD%D0%B0%D1%802-2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lnI/SYAmqq8d8D0J9BONSrBVfA==">AMUW2mVE3VrXVCvm8uZe7mYBHb8qBcOV9K+IFCozt4DxH4d2sn/bwaUuEHabo2W/Uulo10NiWutioOs3z6vV8pX7MBD75gSCVWguwRP9QIqBjj+EBnHxfApujTdN7rdBYC+aVQFHbV042ObrEZzeB43/g75IM+TcVhG8zjaHDtB64uAJdBbDVS/ypo84spvsvWFika0IgYe4Ax9iISqJRghsV1UT5GAmx3liINz3F898HEtMSfVd5gc=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8</Pages>
  <Words>2264</Words>
  <Characters>12910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 Лукин</dc:creator>
  <cp:lastModifiedBy>психолог</cp:lastModifiedBy>
  <cp:revision>178</cp:revision>
  <cp:lastPrinted>2022-10-25T19:53:00Z</cp:lastPrinted>
  <dcterms:created xsi:type="dcterms:W3CDTF">2022-06-07T02:13:00Z</dcterms:created>
  <dcterms:modified xsi:type="dcterms:W3CDTF">2023-10-19T04:45:00Z</dcterms:modified>
</cp:coreProperties>
</file>